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07" w:rsidRDefault="00022561" w:rsidP="00B055F8">
      <w:pPr>
        <w:pStyle w:val="Ttulo"/>
        <w:spacing w:after="0"/>
      </w:pPr>
      <w:r>
        <w:t>Agenda do Arcebispo</w:t>
      </w:r>
    </w:p>
    <w:p w:rsidR="00023DA6" w:rsidRDefault="00023DA6" w:rsidP="00023DA6">
      <w:pPr>
        <w:jc w:val="center"/>
      </w:pPr>
    </w:p>
    <w:p w:rsidR="00B00E63" w:rsidRDefault="004D2320" w:rsidP="00B00E63">
      <w:pPr>
        <w:pStyle w:val="Cabealho2"/>
      </w:pPr>
      <w:r>
        <w:t>Fevereiro 202</w:t>
      </w:r>
      <w:r w:rsidR="00E945BB">
        <w:t>2</w:t>
      </w:r>
    </w:p>
    <w:p w:rsidR="00115A7B" w:rsidRDefault="00115A7B" w:rsidP="00115A7B"/>
    <w:tbl>
      <w:tblPr>
        <w:tblW w:w="5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1393"/>
        <w:gridCol w:w="1160"/>
        <w:gridCol w:w="4622"/>
        <w:gridCol w:w="3328"/>
      </w:tblGrid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b/>
                <w:sz w:val="24"/>
                <w:szCs w:val="24"/>
              </w:rPr>
              <w:t>Dia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b/>
                <w:sz w:val="24"/>
                <w:szCs w:val="24"/>
              </w:rPr>
              <w:t>Sem.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b/>
                <w:sz w:val="24"/>
                <w:szCs w:val="24"/>
              </w:rPr>
              <w:t>Hora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b/>
                <w:sz w:val="24"/>
                <w:szCs w:val="24"/>
              </w:rPr>
              <w:t>Evento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b/>
                <w:sz w:val="24"/>
                <w:szCs w:val="24"/>
              </w:rPr>
              <w:t>Local</w:t>
            </w: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terça-feira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quarta-feira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Conselho de Formadores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quinta-feira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9h00min 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Colégio de Consultores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Residência Arquiepiscopal </w:t>
            </w: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sexta-feira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sábado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DOMINGO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V DOMINGO DO TEMPO COMUM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ind w:left="360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Crisma na Capela N Sra das Vitórias – Paróquia N.S. Aparecida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Montese, Fortaleza</w:t>
            </w: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segunda-feira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  <w:lang w:eastAsia="en-US"/>
              </w:rPr>
              <w:t xml:space="preserve">Encontro com seminaristas em estágio – Ano Síntese 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Residência Arquiepiscopal 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ind w:left="360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19h00min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Missa de 10 anos da Paróquia Nossa Senhora da Saúde – Posse do pároco: Pe. Alexandre Magno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Caponga, Cascavel </w:t>
            </w: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terça-feira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Conselho Episcopal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Residência Arquiepiscopal </w:t>
            </w:r>
          </w:p>
        </w:tc>
      </w:tr>
      <w:tr w:rsidR="00115A7B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115A7B" w:rsidP="00115A7B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quarta-feira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2D642F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>
              <w:rPr>
                <w:rFonts w:ascii="Constantia" w:eastAsia="Times New Roman" w:hAnsi="Constantia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2D642F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>
              <w:rPr>
                <w:rFonts w:ascii="Constantia" w:eastAsia="Times New Roman" w:hAnsi="Constantia"/>
                <w:sz w:val="24"/>
                <w:szCs w:val="24"/>
              </w:rPr>
              <w:t xml:space="preserve">Audiências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7B" w:rsidRPr="00115A7B" w:rsidRDefault="002D642F" w:rsidP="00115A7B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Residência Arquiepiscopal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quinta-feira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>
              <w:rPr>
                <w:rFonts w:ascii="Constantia" w:eastAsia="Times New Roman" w:hAnsi="Constantia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>
              <w:rPr>
                <w:rFonts w:ascii="Constantia" w:eastAsia="Times New Roman" w:hAnsi="Constantia"/>
                <w:sz w:val="24"/>
                <w:szCs w:val="24"/>
              </w:rPr>
              <w:t xml:space="preserve">Audiências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Residência Arquiepiscopal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sexta-feira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19h00min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Missa de Nossa Senhora de Lourdes – 10 anos paróquia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Bairro Ellery, Fortaleza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sábado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>
              <w:rPr>
                <w:rFonts w:ascii="Constantia" w:eastAsia="Times New Roman" w:hAnsi="Constantia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>
              <w:rPr>
                <w:rFonts w:ascii="Constantia" w:eastAsia="Times New Roman" w:hAnsi="Constantia"/>
                <w:sz w:val="24"/>
                <w:szCs w:val="24"/>
              </w:rPr>
              <w:t xml:space="preserve">Audiências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Residência Arquiepiscopal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19h00min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Missa de </w:t>
            </w:r>
            <w:r>
              <w:rPr>
                <w:rFonts w:ascii="Constantia" w:eastAsia="Times New Roman" w:hAnsi="Constantia"/>
                <w:sz w:val="24"/>
                <w:szCs w:val="24"/>
              </w:rPr>
              <w:t>São Francisco das Chagas</w:t>
            </w: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 – 10 anos paróquia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>
              <w:rPr>
                <w:rFonts w:ascii="Constantia" w:eastAsia="Times New Roman" w:hAnsi="Constantia"/>
                <w:sz w:val="24"/>
                <w:szCs w:val="24"/>
              </w:rPr>
              <w:t>Jereissati II</w:t>
            </w: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, </w:t>
            </w:r>
            <w:r>
              <w:rPr>
                <w:rFonts w:ascii="Constantia" w:eastAsia="Times New Roman" w:hAnsi="Constantia"/>
                <w:sz w:val="24"/>
                <w:szCs w:val="24"/>
              </w:rPr>
              <w:t>Pacatuba</w:t>
            </w:r>
            <w:bookmarkStart w:id="0" w:name="_GoBack"/>
            <w:bookmarkEnd w:id="0"/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DOMINGO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VI DOMINGO DO TEMPO COMUM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ind w:left="360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Crisma na Capela N Sra Perpétuo Socorro – Paróquia N.S. Aparecida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Montese, Fortaleza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ind w:left="360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segunda-feira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19h00min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Missa e Admissão às Ordens Sacras no Seminário Arquidiocesano São José - Teologia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Dias Macedo, Fortaleza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terça-feira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19h00min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Missa Abertura Ano Letivo no Seminário Arquidiocesano São José – Filosofia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Antônio Bezerra, Fortaleza 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quarta-feira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Audiências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19h00min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Missa Abertura Ano Letivo no Seminário Propedêutico Dom Aloísio Lorscheider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Henrique Jorge, Fortaleza 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quinta-feira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17h30min 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Conselho Econômico Arquidiocesano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 xml:space="preserve">Cúria Metropolitana 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sexta-feira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Audiências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Residência Arquiepiscopal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sábado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sz w:val="24"/>
                <w:szCs w:val="24"/>
              </w:rPr>
              <w:t>15h00min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sz w:val="24"/>
                <w:szCs w:val="24"/>
              </w:rPr>
              <w:t>Posse do Bispo Diocesano – Dom Magnus Henrique Lopes, OFMCap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Crato CE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DOMINGO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 xml:space="preserve">VII DOMINGO DO TEMPO COMUM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segunda-feira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sz w:val="24"/>
                <w:szCs w:val="24"/>
              </w:rPr>
              <w:t xml:space="preserve">Audiências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Residência Arquiepiscopal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terça-feira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sz w:val="24"/>
                <w:szCs w:val="24"/>
              </w:rPr>
              <w:t xml:space="preserve">Audiências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color w:val="000000"/>
                <w:sz w:val="24"/>
                <w:szCs w:val="24"/>
              </w:rPr>
              <w:t>Residência Arquiepiscopal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quarta-feira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quinta-feira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>sexta-feira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sábado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 xml:space="preserve">Conselho Arquidiocesano de Pastoral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sz w:val="24"/>
                <w:szCs w:val="24"/>
              </w:rPr>
              <w:t>19h00min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  <w:r>
              <w:rPr>
                <w:rFonts w:ascii="Constantia" w:eastAsia="Times New Roman" w:hAnsi="Constantia" w:cs="Arial"/>
                <w:sz w:val="24"/>
                <w:szCs w:val="24"/>
              </w:rPr>
              <w:t>Missa e posse do pároco na Paróquia Cristo Redentor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>
              <w:rPr>
                <w:rFonts w:ascii="Constantia" w:eastAsia="Times New Roman" w:hAnsi="Constantia"/>
                <w:sz w:val="24"/>
                <w:szCs w:val="24"/>
              </w:rPr>
              <w:t xml:space="preserve">Cristo Redentor, Fortaleza </w:t>
            </w: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DOMINGO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  <w:r w:rsidRPr="00115A7B">
              <w:rPr>
                <w:rFonts w:ascii="Constantia" w:eastAsia="Times New Roman" w:hAnsi="Constantia"/>
                <w:sz w:val="24"/>
                <w:szCs w:val="24"/>
              </w:rPr>
              <w:t xml:space="preserve">VIII DOMINGO DO TEMPO COMUM 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  <w:tr w:rsidR="002D642F" w:rsidRPr="00115A7B" w:rsidTr="00115A7B">
        <w:trPr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sz w:val="24"/>
                <w:szCs w:val="24"/>
              </w:rPr>
            </w:pPr>
            <w:r w:rsidRPr="00115A7B">
              <w:rPr>
                <w:rFonts w:ascii="Constantia" w:eastAsia="Times New Roman" w:hAnsi="Constantia" w:cs="Arial"/>
                <w:sz w:val="24"/>
                <w:szCs w:val="24"/>
              </w:rPr>
              <w:t>segunda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 w:cs="Arial"/>
                <w:sz w:val="24"/>
                <w:szCs w:val="24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42F" w:rsidRPr="00115A7B" w:rsidRDefault="002D642F" w:rsidP="002D642F">
            <w:pPr>
              <w:spacing w:after="0" w:line="240" w:lineRule="auto"/>
              <w:jc w:val="both"/>
              <w:rPr>
                <w:rFonts w:ascii="Constantia" w:eastAsia="Times New Roman" w:hAnsi="Constantia"/>
                <w:sz w:val="24"/>
                <w:szCs w:val="24"/>
              </w:rPr>
            </w:pPr>
          </w:p>
        </w:tc>
      </w:tr>
    </w:tbl>
    <w:p w:rsidR="00115A7B" w:rsidRPr="00115A7B" w:rsidRDefault="00115A7B" w:rsidP="00115A7B"/>
    <w:p w:rsidR="00B00E63" w:rsidRDefault="00B00E63" w:rsidP="00B00E63"/>
    <w:p w:rsidR="00B00E63" w:rsidRPr="00023DA6" w:rsidRDefault="00B00E63" w:rsidP="00023DA6">
      <w:pPr>
        <w:jc w:val="center"/>
      </w:pPr>
    </w:p>
    <w:sectPr w:rsidR="00B00E63" w:rsidRPr="00023DA6" w:rsidSect="00BD7DE5">
      <w:pgSz w:w="11907" w:h="16840" w:code="9"/>
      <w:pgMar w:top="663" w:right="567" w:bottom="87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27DFA"/>
    <w:multiLevelType w:val="hybridMultilevel"/>
    <w:tmpl w:val="52061C2E"/>
    <w:lvl w:ilvl="0" w:tplc="D166F70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3C"/>
    <w:rsid w:val="0001336A"/>
    <w:rsid w:val="00022561"/>
    <w:rsid w:val="00023DA6"/>
    <w:rsid w:val="00037F14"/>
    <w:rsid w:val="00065FBD"/>
    <w:rsid w:val="00080973"/>
    <w:rsid w:val="00084EF6"/>
    <w:rsid w:val="000C3372"/>
    <w:rsid w:val="000C753C"/>
    <w:rsid w:val="00115A7B"/>
    <w:rsid w:val="00203216"/>
    <w:rsid w:val="002107BF"/>
    <w:rsid w:val="002134C7"/>
    <w:rsid w:val="00261464"/>
    <w:rsid w:val="00287461"/>
    <w:rsid w:val="002D642F"/>
    <w:rsid w:val="00331865"/>
    <w:rsid w:val="004173EC"/>
    <w:rsid w:val="00424182"/>
    <w:rsid w:val="0043333B"/>
    <w:rsid w:val="004340D5"/>
    <w:rsid w:val="004D2320"/>
    <w:rsid w:val="005173AC"/>
    <w:rsid w:val="00543409"/>
    <w:rsid w:val="005F5C97"/>
    <w:rsid w:val="0067333C"/>
    <w:rsid w:val="006C22CD"/>
    <w:rsid w:val="006F2766"/>
    <w:rsid w:val="00726845"/>
    <w:rsid w:val="0073691F"/>
    <w:rsid w:val="00741C9F"/>
    <w:rsid w:val="007A7274"/>
    <w:rsid w:val="00855A04"/>
    <w:rsid w:val="00887503"/>
    <w:rsid w:val="0089008C"/>
    <w:rsid w:val="008B57B0"/>
    <w:rsid w:val="008D6000"/>
    <w:rsid w:val="00911D0E"/>
    <w:rsid w:val="009978BF"/>
    <w:rsid w:val="009A178D"/>
    <w:rsid w:val="009C11D4"/>
    <w:rsid w:val="009C1B49"/>
    <w:rsid w:val="00A40472"/>
    <w:rsid w:val="00A458CF"/>
    <w:rsid w:val="00A8267F"/>
    <w:rsid w:val="00AF3337"/>
    <w:rsid w:val="00AF64EB"/>
    <w:rsid w:val="00B00E63"/>
    <w:rsid w:val="00B055F8"/>
    <w:rsid w:val="00B21172"/>
    <w:rsid w:val="00BC6807"/>
    <w:rsid w:val="00BD7DE5"/>
    <w:rsid w:val="00BE2FA8"/>
    <w:rsid w:val="00C02B8C"/>
    <w:rsid w:val="00C10D22"/>
    <w:rsid w:val="00C269D2"/>
    <w:rsid w:val="00C30446"/>
    <w:rsid w:val="00D707E6"/>
    <w:rsid w:val="00DA7F50"/>
    <w:rsid w:val="00E01B37"/>
    <w:rsid w:val="00E2548F"/>
    <w:rsid w:val="00E448F3"/>
    <w:rsid w:val="00E9183B"/>
    <w:rsid w:val="00E945BB"/>
    <w:rsid w:val="00F35678"/>
    <w:rsid w:val="00F46AF4"/>
    <w:rsid w:val="00F81237"/>
    <w:rsid w:val="00F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E257E"/>
  <w15:chartTrackingRefBased/>
  <w15:docId w15:val="{A59B6B4E-630B-4843-938C-16AC0F5E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F8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B055F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4"/>
      <w:szCs w:val="28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4340D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4340D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4340D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4340D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4340D5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4340D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4340D5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4340D5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metente">
    <w:name w:val="envelope return"/>
    <w:basedOn w:val="Normal"/>
    <w:rPr>
      <w:rFonts w:ascii="Arial" w:hAnsi="Arial"/>
      <w:b/>
      <w:i/>
      <w:color w:val="800080"/>
      <w:sz w:val="18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rte">
    <w:name w:val="Strong"/>
    <w:uiPriority w:val="22"/>
    <w:qFormat/>
    <w:rsid w:val="004340D5"/>
    <w:rPr>
      <w:b/>
      <w:bCs/>
    </w:rPr>
  </w:style>
  <w:style w:type="paragraph" w:customStyle="1" w:styleId="Estilo1">
    <w:name w:val="Estilo1"/>
    <w:basedOn w:val="Normal"/>
    <w:rPr>
      <w:rFonts w:ascii="Verdana" w:hAnsi="Verdana"/>
      <w:sz w:val="24"/>
    </w:rPr>
  </w:style>
  <w:style w:type="paragraph" w:customStyle="1" w:styleId="Estilo2">
    <w:name w:val="Estilo2"/>
    <w:basedOn w:val="Normal"/>
    <w:rPr>
      <w:rFonts w:ascii="Bookman Old Style" w:hAnsi="Bookman Old Style"/>
      <w:sz w:val="24"/>
    </w:rPr>
  </w:style>
  <w:style w:type="paragraph" w:customStyle="1" w:styleId="Estilo3">
    <w:name w:val="Estilo3"/>
    <w:basedOn w:val="Estilo2"/>
    <w:rPr>
      <w:rFonts w:ascii="Old English" w:hAnsi="Old English"/>
    </w:rPr>
  </w:style>
  <w:style w:type="paragraph" w:styleId="Ttulo">
    <w:name w:val="Title"/>
    <w:basedOn w:val="Normal"/>
    <w:next w:val="Normal"/>
    <w:link w:val="TtuloCarter"/>
    <w:uiPriority w:val="10"/>
    <w:qFormat/>
    <w:rsid w:val="00B055F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24"/>
      <w:szCs w:val="52"/>
    </w:rPr>
  </w:style>
  <w:style w:type="character" w:customStyle="1" w:styleId="TtuloCarter">
    <w:name w:val="Título Caráter"/>
    <w:link w:val="Ttulo"/>
    <w:uiPriority w:val="10"/>
    <w:rsid w:val="00B055F8"/>
    <w:rPr>
      <w:rFonts w:ascii="Cambria" w:eastAsia="Times New Roman" w:hAnsi="Cambria" w:cs="Times New Roman"/>
      <w:color w:val="17365D"/>
      <w:spacing w:val="5"/>
      <w:kern w:val="28"/>
      <w:sz w:val="24"/>
      <w:szCs w:val="52"/>
    </w:rPr>
  </w:style>
  <w:style w:type="character" w:customStyle="1" w:styleId="Cabealho1Carter">
    <w:name w:val="Cabeçalho 1 Caráter"/>
    <w:link w:val="Cabealho1"/>
    <w:uiPriority w:val="9"/>
    <w:rsid w:val="00B055F8"/>
    <w:rPr>
      <w:rFonts w:ascii="Cambria" w:eastAsia="Times New Roman" w:hAnsi="Cambria" w:cs="Times New Roman"/>
      <w:b/>
      <w:bCs/>
      <w:color w:val="365F91"/>
      <w:sz w:val="24"/>
      <w:szCs w:val="28"/>
    </w:rPr>
  </w:style>
  <w:style w:type="character" w:customStyle="1" w:styleId="Cabealho2Carter">
    <w:name w:val="Cabeçalho 2 Caráter"/>
    <w:link w:val="Cabealho2"/>
    <w:uiPriority w:val="9"/>
    <w:semiHidden/>
    <w:rsid w:val="004340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abealho3Carter">
    <w:name w:val="Cabeçalho 3 Caráter"/>
    <w:link w:val="Cabealho3"/>
    <w:uiPriority w:val="9"/>
    <w:semiHidden/>
    <w:rsid w:val="004340D5"/>
    <w:rPr>
      <w:rFonts w:ascii="Cambria" w:eastAsia="Times New Roman" w:hAnsi="Cambria" w:cs="Times New Roman"/>
      <w:b/>
      <w:bCs/>
      <w:color w:val="4F81BD"/>
    </w:rPr>
  </w:style>
  <w:style w:type="character" w:customStyle="1" w:styleId="Cabealho4Carter">
    <w:name w:val="Cabeçalho 4 Caráter"/>
    <w:link w:val="Cabealho4"/>
    <w:uiPriority w:val="9"/>
    <w:semiHidden/>
    <w:rsid w:val="004340D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abealho5Carter">
    <w:name w:val="Cabeçalho 5 Caráter"/>
    <w:link w:val="Cabealho5"/>
    <w:uiPriority w:val="9"/>
    <w:semiHidden/>
    <w:rsid w:val="004340D5"/>
    <w:rPr>
      <w:rFonts w:ascii="Cambria" w:eastAsia="Times New Roman" w:hAnsi="Cambria" w:cs="Times New Roman"/>
      <w:color w:val="243F60"/>
    </w:rPr>
  </w:style>
  <w:style w:type="character" w:customStyle="1" w:styleId="Cabealho6Carter">
    <w:name w:val="Cabeçalho 6 Caráter"/>
    <w:link w:val="Cabealho6"/>
    <w:uiPriority w:val="9"/>
    <w:semiHidden/>
    <w:rsid w:val="004340D5"/>
    <w:rPr>
      <w:rFonts w:ascii="Cambria" w:eastAsia="Times New Roman" w:hAnsi="Cambria" w:cs="Times New Roman"/>
      <w:i/>
      <w:iCs/>
      <w:color w:val="243F60"/>
    </w:rPr>
  </w:style>
  <w:style w:type="character" w:customStyle="1" w:styleId="Cabealho7Carter">
    <w:name w:val="Cabeçalho 7 Caráter"/>
    <w:link w:val="Cabealho7"/>
    <w:uiPriority w:val="9"/>
    <w:semiHidden/>
    <w:rsid w:val="004340D5"/>
    <w:rPr>
      <w:rFonts w:ascii="Cambria" w:eastAsia="Times New Roman" w:hAnsi="Cambria" w:cs="Times New Roman"/>
      <w:i/>
      <w:iCs/>
      <w:color w:val="404040"/>
    </w:rPr>
  </w:style>
  <w:style w:type="character" w:customStyle="1" w:styleId="Cabealho8Carter">
    <w:name w:val="Cabeçalho 8 Caráter"/>
    <w:link w:val="Cabealho8"/>
    <w:uiPriority w:val="9"/>
    <w:semiHidden/>
    <w:rsid w:val="004340D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Cabealho9Carter">
    <w:name w:val="Cabeçalho 9 Caráter"/>
    <w:link w:val="Cabealho9"/>
    <w:uiPriority w:val="9"/>
    <w:semiHidden/>
    <w:rsid w:val="004340D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340D5"/>
    <w:pPr>
      <w:spacing w:line="240" w:lineRule="auto"/>
    </w:pPr>
    <w:rPr>
      <w:b/>
      <w:bCs/>
      <w:color w:val="4F81BD"/>
      <w:sz w:val="18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340D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4340D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4340D5"/>
    <w:rPr>
      <w:i/>
      <w:iCs/>
    </w:rPr>
  </w:style>
  <w:style w:type="paragraph" w:styleId="SemEspaamento">
    <w:name w:val="No Spacing"/>
    <w:link w:val="SemEspaamentoCarter"/>
    <w:uiPriority w:val="1"/>
    <w:qFormat/>
    <w:rsid w:val="004340D5"/>
    <w:rPr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rsid w:val="004340D5"/>
  </w:style>
  <w:style w:type="paragraph" w:styleId="PargrafodaLista">
    <w:name w:val="List Paragraph"/>
    <w:basedOn w:val="Normal"/>
    <w:uiPriority w:val="34"/>
    <w:qFormat/>
    <w:rsid w:val="004340D5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4340D5"/>
    <w:rPr>
      <w:i/>
      <w:iCs/>
      <w:color w:val="000000"/>
    </w:rPr>
  </w:style>
  <w:style w:type="character" w:customStyle="1" w:styleId="CitaoCarter">
    <w:name w:val="Citação Caráter"/>
    <w:link w:val="Citao"/>
    <w:uiPriority w:val="29"/>
    <w:rsid w:val="004340D5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340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ter">
    <w:name w:val="Citação Intensa Caráter"/>
    <w:link w:val="CitaoIntensa"/>
    <w:uiPriority w:val="30"/>
    <w:rsid w:val="004340D5"/>
    <w:rPr>
      <w:b/>
      <w:bCs/>
      <w:i/>
      <w:iCs/>
      <w:color w:val="4F81BD"/>
    </w:rPr>
  </w:style>
  <w:style w:type="character" w:styleId="nfaseDiscreto">
    <w:name w:val="Subtle Emphasis"/>
    <w:uiPriority w:val="19"/>
    <w:qFormat/>
    <w:rsid w:val="004340D5"/>
    <w:rPr>
      <w:i/>
      <w:iCs/>
      <w:color w:val="808080"/>
    </w:rPr>
  </w:style>
  <w:style w:type="character" w:styleId="nfaseIntenso">
    <w:name w:val="Intense Emphasis"/>
    <w:uiPriority w:val="21"/>
    <w:qFormat/>
    <w:rsid w:val="004340D5"/>
    <w:rPr>
      <w:b/>
      <w:bCs/>
      <w:i/>
      <w:iCs/>
      <w:color w:val="4F81BD"/>
    </w:rPr>
  </w:style>
  <w:style w:type="character" w:styleId="RefernciaDiscreta">
    <w:name w:val="Subtle Reference"/>
    <w:uiPriority w:val="31"/>
    <w:qFormat/>
    <w:rsid w:val="004340D5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4340D5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4340D5"/>
    <w:rPr>
      <w:b/>
      <w:bCs/>
      <w:smallCaps/>
      <w:spacing w:val="5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4340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3D79-E86E-4E3E-A044-B0E1CF13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do Arcebispo</vt:lpstr>
    </vt:vector>
  </TitlesOfParts>
  <Company>Arquidiocese de Fortaleza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do Arcebispo</dc:title>
  <dc:subject/>
  <dc:creator>+ Jose' Antonio Aparecido Tosi Marques</dc:creator>
  <cp:keywords/>
  <cp:lastModifiedBy>Dom José Antonio</cp:lastModifiedBy>
  <cp:revision>4</cp:revision>
  <cp:lastPrinted>2010-01-30T23:35:00Z</cp:lastPrinted>
  <dcterms:created xsi:type="dcterms:W3CDTF">2022-02-18T23:28:00Z</dcterms:created>
  <dcterms:modified xsi:type="dcterms:W3CDTF">2022-02-18T23:45:00Z</dcterms:modified>
</cp:coreProperties>
</file>