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55" w:rsidRDefault="005E0E55" w:rsidP="005E0E55">
      <w:pPr>
        <w:pStyle w:val="NormalWeb"/>
        <w:spacing w:before="20" w:beforeAutospacing="0" w:after="0" w:afterAutospacing="0"/>
        <w:ind w:right="383"/>
        <w:jc w:val="right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62230</wp:posOffset>
            </wp:positionV>
            <wp:extent cx="755650" cy="668020"/>
            <wp:effectExtent l="0" t="0" r="0" b="0"/>
            <wp:wrapSquare wrapText="bothSides"/>
            <wp:docPr id="1" name="Imagem 1" descr="https://lh5.googleusercontent.com/j7N00A1JtrhJrjMFsJmsopnQ_QiDyhE9X3HXPjMoJAYcsZ15xbSezEMw_KkHHtuu1M20zBELgQb4srSoyblom5-RMBYCBNbxqG4WYYFbGJoX_EbXVoNxEzglWySLcQf35c76k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7N00A1JtrhJrjMFsJmsopnQ_QiDyhE9X3HXPjMoJAYcsZ15xbSezEMw_KkHHtuu1M20zBELgQb4srSoyblom5-RMBYCBNbxqG4WYYFbGJoX_EbXVoNxEzglWySLcQf35c76km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5"/>
          <w:szCs w:val="25"/>
        </w:rPr>
        <w:t>Arquidiocese de Fortaleza |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REGIÃO EPISCOPAL SERTÃO</w:t>
      </w:r>
      <w:r>
        <w:rPr>
          <w:rFonts w:ascii="Calibri" w:hAnsi="Calibri" w:cs="Calibri"/>
          <w:color w:val="000000"/>
          <w:sz w:val="25"/>
          <w:szCs w:val="25"/>
        </w:rPr>
        <w:t>| </w:t>
      </w:r>
    </w:p>
    <w:p w:rsidR="005E0E55" w:rsidRDefault="005E0E55" w:rsidP="005E0E55">
      <w:pPr>
        <w:pStyle w:val="NormalWeb"/>
        <w:spacing w:before="14" w:beforeAutospacing="0" w:after="0" w:afterAutospacing="0"/>
        <w:ind w:right="1983"/>
        <w:jc w:val="right"/>
      </w:pPr>
      <w:r>
        <w:rPr>
          <w:rFonts w:ascii="Calibri" w:hAnsi="Calibri" w:cs="Calibri"/>
          <w:color w:val="000000"/>
          <w:sz w:val="25"/>
          <w:szCs w:val="25"/>
        </w:rPr>
        <w:t>São Francisco das Chagas </w:t>
      </w:r>
    </w:p>
    <w:p w:rsidR="005E0E55" w:rsidRDefault="005E0E55" w:rsidP="005E0E55">
      <w:pPr>
        <w:pStyle w:val="NormalWeb"/>
        <w:spacing w:before="658" w:beforeAutospacing="0" w:after="0" w:afterAutospacing="0"/>
        <w:ind w:right="1858"/>
        <w:jc w:val="right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ORGANIZAÇÃO PASTORAL 2021 </w:t>
      </w:r>
    </w:p>
    <w:p w:rsidR="005E0E55" w:rsidRDefault="005E0E55" w:rsidP="005E0E55">
      <w:pPr>
        <w:pStyle w:val="NormalWeb"/>
        <w:spacing w:before="275" w:beforeAutospacing="0" w:after="0" w:afterAutospacing="0"/>
        <w:ind w:left="1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  <w:u w:val="single"/>
        </w:rPr>
        <w:t>EQUIPE DE COORDENAÇÃO</w:t>
      </w:r>
      <w:r>
        <w:rPr>
          <w:rFonts w:ascii="Times" w:hAnsi="Times" w:cs="Times"/>
          <w:b/>
          <w:bCs/>
          <w:color w:val="000000"/>
          <w:sz w:val="22"/>
          <w:szCs w:val="22"/>
        </w:rPr>
        <w:t> </w:t>
      </w:r>
      <w:bookmarkStart w:id="0" w:name="_GoBack"/>
      <w:bookmarkEnd w:id="0"/>
    </w:p>
    <w:p w:rsidR="005E0E55" w:rsidRDefault="005E0E55" w:rsidP="005E0E55">
      <w:pPr>
        <w:pStyle w:val="NormalWeb"/>
        <w:spacing w:before="275" w:beforeAutospacing="0" w:after="0" w:afterAutospacing="0"/>
        <w:ind w:left="10"/>
      </w:pPr>
    </w:p>
    <w:p w:rsidR="005E0E55" w:rsidRDefault="005E0E55" w:rsidP="005E0E55">
      <w:pPr>
        <w:pStyle w:val="NormalWeb"/>
        <w:spacing w:before="0" w:beforeAutospacing="0" w:after="0" w:afterAutospacing="0"/>
        <w:ind w:left="3" w:right="1867" w:hanging="4"/>
      </w:pPr>
      <w:r>
        <w:rPr>
          <w:rFonts w:ascii="Times" w:hAnsi="Times" w:cs="Times"/>
          <w:color w:val="000000"/>
          <w:sz w:val="22"/>
          <w:szCs w:val="22"/>
        </w:rPr>
        <w:t xml:space="preserve">Ângela Maria Simplício Pereira (Paróquia de Nossa Senhora das Dores) </w:t>
      </w:r>
    </w:p>
    <w:p w:rsidR="005E0E55" w:rsidRDefault="005E0E55" w:rsidP="005E0E55">
      <w:pPr>
        <w:pStyle w:val="NormalWeb"/>
        <w:spacing w:before="251" w:beforeAutospacing="0" w:after="0" w:afterAutospacing="0"/>
        <w:ind w:left="3"/>
      </w:pPr>
      <w:r>
        <w:rPr>
          <w:rFonts w:ascii="Times" w:hAnsi="Times" w:cs="Times"/>
          <w:color w:val="000000"/>
          <w:sz w:val="22"/>
          <w:szCs w:val="22"/>
        </w:rPr>
        <w:t>Antônio</w:t>
      </w:r>
      <w:r>
        <w:rPr>
          <w:rFonts w:ascii="Times" w:hAnsi="Times" w:cs="Times"/>
          <w:color w:val="000000"/>
          <w:sz w:val="22"/>
          <w:szCs w:val="22"/>
        </w:rPr>
        <w:t xml:space="preserve"> Neto de Souza Clemente (Paróquia de Santo </w:t>
      </w:r>
      <w:r>
        <w:rPr>
          <w:rFonts w:ascii="Times" w:hAnsi="Times" w:cs="Times"/>
          <w:color w:val="000000"/>
          <w:sz w:val="22"/>
          <w:szCs w:val="22"/>
        </w:rPr>
        <w:t>Antônio</w:t>
      </w:r>
      <w:r>
        <w:rPr>
          <w:rFonts w:ascii="Times" w:hAnsi="Times" w:cs="Times"/>
          <w:color w:val="000000"/>
          <w:sz w:val="22"/>
          <w:szCs w:val="22"/>
        </w:rPr>
        <w:t>) </w:t>
      </w:r>
    </w:p>
    <w:p w:rsidR="005E0E55" w:rsidRDefault="005E0E55" w:rsidP="005E0E55">
      <w:pPr>
        <w:pStyle w:val="NormalWeb"/>
        <w:spacing w:before="344" w:beforeAutospacing="0" w:after="0" w:afterAutospacing="0"/>
        <w:ind w:left="3" w:right="1943" w:hanging="4"/>
      </w:pPr>
      <w:r>
        <w:rPr>
          <w:rFonts w:ascii="Times" w:hAnsi="Times" w:cs="Times"/>
          <w:color w:val="000000"/>
          <w:sz w:val="22"/>
          <w:szCs w:val="22"/>
        </w:rPr>
        <w:t xml:space="preserve">Lucélia Maria da Silva Araújo (Paróquia de São Francisco das Chagas) </w:t>
      </w:r>
    </w:p>
    <w:p w:rsidR="005E0E55" w:rsidRDefault="005E0E55" w:rsidP="005E0E55">
      <w:pPr>
        <w:pStyle w:val="NormalWeb"/>
        <w:spacing w:before="251" w:beforeAutospacing="0" w:after="0" w:afterAutospacing="0"/>
        <w:ind w:left="3"/>
      </w:pPr>
      <w:proofErr w:type="spellStart"/>
      <w:r>
        <w:rPr>
          <w:rFonts w:ascii="Times" w:hAnsi="Times" w:cs="Times"/>
          <w:color w:val="000000"/>
          <w:sz w:val="22"/>
          <w:szCs w:val="22"/>
        </w:rPr>
        <w:t>Lucin</w:t>
      </w:r>
      <w:r>
        <w:rPr>
          <w:rFonts w:ascii="Times" w:hAnsi="Times" w:cs="Times"/>
          <w:color w:val="000000"/>
          <w:sz w:val="22"/>
          <w:szCs w:val="22"/>
        </w:rPr>
        <w:t>euma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Brito Martins (Paróq</w:t>
      </w:r>
      <w:r>
        <w:rPr>
          <w:rFonts w:ascii="Times" w:hAnsi="Times" w:cs="Times"/>
          <w:color w:val="000000"/>
          <w:sz w:val="22"/>
          <w:szCs w:val="22"/>
        </w:rPr>
        <w:t>uia de São Francisco das Chagas) </w:t>
      </w:r>
    </w:p>
    <w:p w:rsidR="005E0E55" w:rsidRDefault="005E0E55" w:rsidP="005E0E55">
      <w:pPr>
        <w:pStyle w:val="NormalWeb"/>
        <w:spacing w:before="252" w:beforeAutospacing="0" w:after="0" w:afterAutospacing="0"/>
        <w:ind w:left="3"/>
      </w:pPr>
      <w:r>
        <w:rPr>
          <w:rFonts w:ascii="Times" w:hAnsi="Times" w:cs="Times"/>
          <w:color w:val="000000"/>
          <w:sz w:val="22"/>
          <w:szCs w:val="22"/>
        </w:rPr>
        <w:t xml:space="preserve">Manoel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Aramis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Moura Viana (Paróquia de Senhora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Sant’Ana</w:t>
      </w:r>
      <w:proofErr w:type="gramEnd"/>
      <w:r>
        <w:rPr>
          <w:rFonts w:ascii="Times" w:hAnsi="Times" w:cs="Times"/>
          <w:color w:val="000000"/>
          <w:sz w:val="22"/>
          <w:szCs w:val="22"/>
        </w:rPr>
        <w:t>) </w:t>
      </w:r>
    </w:p>
    <w:p w:rsidR="005E0E55" w:rsidRDefault="005E0E55" w:rsidP="005E0E55">
      <w:pPr>
        <w:pStyle w:val="NormalWeb"/>
        <w:spacing w:before="251" w:beforeAutospacing="0" w:after="0" w:afterAutospacing="0"/>
        <w:ind w:left="3" w:right="2218" w:hanging="4"/>
      </w:pPr>
      <w:r>
        <w:rPr>
          <w:rFonts w:ascii="Times" w:hAnsi="Times" w:cs="Times"/>
          <w:color w:val="000000"/>
          <w:sz w:val="22"/>
          <w:szCs w:val="22"/>
        </w:rPr>
        <w:t xml:space="preserve">Maria das Graças Sousa Silveira (Paróquia de São Miguel Arcanjo) </w:t>
      </w:r>
    </w:p>
    <w:p w:rsidR="005E0E55" w:rsidRDefault="005E0E55" w:rsidP="005E0E55">
      <w:pPr>
        <w:pStyle w:val="NormalWeb"/>
        <w:spacing w:before="508" w:beforeAutospacing="0" w:after="0" w:afterAutospacing="0"/>
        <w:ind w:left="10"/>
      </w:pPr>
      <w:r>
        <w:rPr>
          <w:rFonts w:ascii="Arial" w:hAnsi="Arial" w:cs="Arial"/>
          <w:color w:val="000000"/>
          <w:sz w:val="20"/>
          <w:szCs w:val="20"/>
        </w:rPr>
        <w:t xml:space="preserve">∙ </w:t>
      </w:r>
      <w:r>
        <w:rPr>
          <w:rFonts w:ascii="Times" w:hAnsi="Times" w:cs="Times"/>
          <w:b/>
          <w:bCs/>
          <w:color w:val="000000"/>
          <w:sz w:val="22"/>
          <w:szCs w:val="22"/>
          <w:u w:val="single"/>
        </w:rPr>
        <w:t>CONSELHO ECONÔMICO DA REGIÃO</w:t>
      </w:r>
      <w:r>
        <w:rPr>
          <w:rFonts w:ascii="Times" w:hAnsi="Times" w:cs="Times"/>
          <w:b/>
          <w:bCs/>
          <w:color w:val="000000"/>
          <w:sz w:val="22"/>
          <w:szCs w:val="22"/>
        </w:rPr>
        <w:t> </w:t>
      </w:r>
    </w:p>
    <w:p w:rsidR="005E0E55" w:rsidRDefault="005E0E55" w:rsidP="005E0E55">
      <w:pPr>
        <w:pStyle w:val="NormalWeb"/>
        <w:spacing w:before="0" w:beforeAutospacing="0" w:after="0" w:afterAutospacing="0"/>
        <w:ind w:left="4"/>
      </w:pP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Marcos Ant</w:t>
      </w:r>
      <w:r>
        <w:rPr>
          <w:rFonts w:ascii="Times" w:hAnsi="Times" w:cs="Times"/>
          <w:color w:val="000000"/>
          <w:sz w:val="22"/>
          <w:szCs w:val="22"/>
        </w:rPr>
        <w:t>ô</w:t>
      </w:r>
      <w:r>
        <w:rPr>
          <w:rFonts w:ascii="Times" w:hAnsi="Times" w:cs="Times"/>
          <w:color w:val="000000"/>
          <w:sz w:val="22"/>
          <w:szCs w:val="22"/>
        </w:rPr>
        <w:t>nio Silvestre Silva (</w:t>
      </w:r>
      <w:r>
        <w:rPr>
          <w:rFonts w:ascii="Times" w:hAnsi="Times" w:cs="Times"/>
          <w:color w:val="000000"/>
          <w:sz w:val="22"/>
          <w:szCs w:val="22"/>
        </w:rPr>
        <w:t>Área</w:t>
      </w:r>
      <w:r>
        <w:rPr>
          <w:rFonts w:ascii="Times" w:hAnsi="Times" w:cs="Times"/>
          <w:color w:val="000000"/>
          <w:sz w:val="22"/>
          <w:szCs w:val="22"/>
        </w:rPr>
        <w:t xml:space="preserve"> Pastoral Santo </w:t>
      </w:r>
      <w:r>
        <w:rPr>
          <w:rFonts w:ascii="Times" w:hAnsi="Times" w:cs="Times"/>
          <w:color w:val="000000"/>
          <w:sz w:val="22"/>
          <w:szCs w:val="22"/>
        </w:rPr>
        <w:t>Antônio</w:t>
      </w:r>
      <w:r>
        <w:rPr>
          <w:rFonts w:ascii="Times" w:hAnsi="Times" w:cs="Times"/>
          <w:color w:val="000000"/>
          <w:sz w:val="22"/>
          <w:szCs w:val="22"/>
        </w:rPr>
        <w:t>) </w:t>
      </w:r>
    </w:p>
    <w:p w:rsidR="005E0E55" w:rsidRDefault="005E0E55" w:rsidP="005E0E55">
      <w:pPr>
        <w:pStyle w:val="NormalWeb"/>
        <w:spacing w:before="252" w:beforeAutospacing="0" w:after="0" w:afterAutospacing="0"/>
        <w:ind w:left="7"/>
      </w:pPr>
      <w:r>
        <w:rPr>
          <w:rFonts w:ascii="Times" w:hAnsi="Times" w:cs="Times"/>
          <w:color w:val="000000"/>
          <w:sz w:val="22"/>
          <w:szCs w:val="22"/>
        </w:rPr>
        <w:t xml:space="preserve">Gardênia da Silva Neves (Paróquia de Senhora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Sant’Ana</w:t>
      </w:r>
      <w:proofErr w:type="gramEnd"/>
      <w:r>
        <w:rPr>
          <w:rFonts w:ascii="Times" w:hAnsi="Times" w:cs="Times"/>
          <w:color w:val="000000"/>
          <w:sz w:val="22"/>
          <w:szCs w:val="22"/>
        </w:rPr>
        <w:t>) </w:t>
      </w:r>
    </w:p>
    <w:p w:rsidR="005E0E55" w:rsidRDefault="005E0E55" w:rsidP="005E0E55">
      <w:pPr>
        <w:pStyle w:val="NormalWeb"/>
        <w:spacing w:before="252" w:beforeAutospacing="0" w:after="0" w:afterAutospacing="0"/>
        <w:ind w:left="6"/>
      </w:pPr>
      <w:r>
        <w:rPr>
          <w:rFonts w:ascii="Times" w:hAnsi="Times" w:cs="Times"/>
          <w:color w:val="000000"/>
          <w:sz w:val="22"/>
          <w:szCs w:val="22"/>
        </w:rPr>
        <w:t>Cláudio Marcelino Rosa (Paróquia de São José) </w:t>
      </w:r>
    </w:p>
    <w:p w:rsidR="005E0E55" w:rsidRDefault="005E0E55" w:rsidP="005E0E55">
      <w:pPr>
        <w:pStyle w:val="NormalWeb"/>
        <w:spacing w:before="251" w:beforeAutospacing="0" w:after="0" w:afterAutospacing="0"/>
        <w:ind w:left="4"/>
      </w:pPr>
      <w:r>
        <w:rPr>
          <w:rFonts w:ascii="Times" w:hAnsi="Times" w:cs="Times"/>
          <w:color w:val="000000"/>
          <w:sz w:val="22"/>
          <w:szCs w:val="22"/>
        </w:rPr>
        <w:t>Vânia Maria Magalhães de Sousa (Área Pastoral São Pedro) </w:t>
      </w:r>
    </w:p>
    <w:p w:rsidR="005E0E55" w:rsidRDefault="005E0E55" w:rsidP="005E0E55">
      <w:pPr>
        <w:pStyle w:val="NormalWeb"/>
        <w:spacing w:before="275" w:beforeAutospacing="0" w:after="0" w:afterAutospacing="0"/>
        <w:ind w:left="11" w:right="274" w:firstLine="568"/>
      </w:pPr>
      <w:r>
        <w:rPr>
          <w:rFonts w:ascii="Arial" w:hAnsi="Arial" w:cs="Arial"/>
          <w:color w:val="000000"/>
          <w:sz w:val="20"/>
          <w:szCs w:val="20"/>
        </w:rPr>
        <w:t xml:space="preserve">∙ </w:t>
      </w:r>
      <w:r>
        <w:rPr>
          <w:rFonts w:ascii="Times" w:hAnsi="Times" w:cs="Times"/>
          <w:b/>
          <w:bCs/>
          <w:color w:val="000000"/>
          <w:sz w:val="22"/>
          <w:szCs w:val="22"/>
          <w:u w:val="single"/>
        </w:rPr>
        <w:t>PADRES RESPONSÁVEIS PELO ACOMPANHAMENTO PASTORAL: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Catequese 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Marcos Antônio Silvestre Silva. </w:t>
      </w:r>
    </w:p>
    <w:p w:rsidR="005E0E55" w:rsidRDefault="005E0E55" w:rsidP="005E0E55">
      <w:pPr>
        <w:pStyle w:val="NormalWeb"/>
        <w:spacing w:before="0" w:beforeAutospacing="0" w:after="0" w:afterAutospacing="0"/>
        <w:ind w:left="4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Liturgia 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Francisco das Chagas Martins. </w:t>
      </w:r>
    </w:p>
    <w:p w:rsidR="005E0E55" w:rsidRDefault="005E0E55" w:rsidP="005E0E55">
      <w:pPr>
        <w:pStyle w:val="NormalWeb"/>
        <w:spacing w:before="0" w:beforeAutospacing="0" w:after="0" w:afterAutospacing="0"/>
        <w:ind w:left="1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Juventude 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Thiago Cavalcante de Sousa.</w:t>
      </w:r>
    </w:p>
    <w:p w:rsidR="005E0E55" w:rsidRDefault="005E0E55" w:rsidP="005E0E55">
      <w:pPr>
        <w:pStyle w:val="NormalWeb"/>
        <w:spacing w:before="0" w:beforeAutospacing="0" w:after="0" w:afterAutospacing="0"/>
        <w:ind w:left="3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Missão – </w:t>
      </w:r>
      <w:r>
        <w:rPr>
          <w:rFonts w:ascii="Times" w:hAnsi="Times" w:cs="Times"/>
          <w:color w:val="000000"/>
          <w:sz w:val="22"/>
          <w:szCs w:val="22"/>
        </w:rPr>
        <w:t xml:space="preserve">Frei Francisco Rogério Sousa, </w:t>
      </w:r>
      <w:r>
        <w:rPr>
          <w:rFonts w:ascii="Times" w:hAnsi="Times" w:cs="Times"/>
          <w:color w:val="000000"/>
          <w:sz w:val="22"/>
          <w:szCs w:val="22"/>
        </w:rPr>
        <w:t>OFM</w:t>
      </w:r>
      <w:r>
        <w:rPr>
          <w:rFonts w:ascii="Times" w:hAnsi="Times" w:cs="Times"/>
          <w:color w:val="000000"/>
          <w:sz w:val="22"/>
          <w:szCs w:val="22"/>
        </w:rPr>
        <w:t>. </w:t>
      </w:r>
    </w:p>
    <w:p w:rsidR="005E0E55" w:rsidRDefault="005E0E55" w:rsidP="005E0E55">
      <w:pPr>
        <w:pStyle w:val="NormalWeb"/>
        <w:spacing w:before="0" w:beforeAutospacing="0" w:after="0" w:afterAutospacing="0"/>
        <w:ind w:left="4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Pastoral do Dízimo 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Marlos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de Oliveira Rebouças. </w:t>
      </w:r>
    </w:p>
    <w:p w:rsidR="005E0E55" w:rsidRDefault="005E0E55" w:rsidP="005E0E55">
      <w:pPr>
        <w:pStyle w:val="NormalWeb"/>
        <w:spacing w:before="0" w:beforeAutospacing="0" w:after="0" w:afterAutospacing="0"/>
        <w:ind w:left="4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PASCOM 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Reginaldo Aragão Araújo. </w:t>
      </w:r>
    </w:p>
    <w:p w:rsidR="005E0E55" w:rsidRDefault="005E0E55" w:rsidP="005E0E55">
      <w:pPr>
        <w:pStyle w:val="NormalWeb"/>
        <w:spacing w:before="0" w:beforeAutospacing="0" w:after="0" w:afterAutospacing="0"/>
        <w:ind w:left="4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Pastoral Vocacional 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Roberto Reinaldo Pereira de Queiroz. </w:t>
      </w:r>
    </w:p>
    <w:p w:rsidR="005E0E55" w:rsidRDefault="005E0E55" w:rsidP="005E0E55">
      <w:pPr>
        <w:pStyle w:val="NormalWeb"/>
        <w:spacing w:before="0" w:beforeAutospacing="0" w:after="0" w:afterAutospacing="0"/>
        <w:ind w:left="3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MESC e MEP–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Reginaldo Aragão Araújo. </w:t>
      </w:r>
    </w:p>
    <w:p w:rsidR="005E0E55" w:rsidRDefault="005E0E55" w:rsidP="005E0E55">
      <w:pPr>
        <w:pStyle w:val="NormalWeb"/>
        <w:spacing w:before="0" w:beforeAutospacing="0" w:after="0" w:afterAutospacing="0"/>
        <w:ind w:left="4" w:right="1957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PASTORAL FAMILIAR –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. Roberto Reinaldo Pereira de Queiroz.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ECC - </w:t>
      </w:r>
      <w:r>
        <w:rPr>
          <w:rFonts w:ascii="Times" w:hAnsi="Times" w:cs="Times"/>
          <w:color w:val="000000"/>
          <w:sz w:val="22"/>
          <w:szCs w:val="22"/>
        </w:rPr>
        <w:t xml:space="preserve">Frei Francisco Edson da Silva Mendes, </w:t>
      </w:r>
      <w:r>
        <w:rPr>
          <w:rFonts w:ascii="Times" w:hAnsi="Times" w:cs="Times"/>
          <w:color w:val="000000"/>
          <w:sz w:val="22"/>
          <w:szCs w:val="22"/>
        </w:rPr>
        <w:t>OFM</w:t>
      </w:r>
      <w:r>
        <w:rPr>
          <w:rFonts w:ascii="Times" w:hAnsi="Times" w:cs="Times"/>
          <w:color w:val="000000"/>
          <w:sz w:val="22"/>
          <w:szCs w:val="22"/>
        </w:rPr>
        <w:t>. </w:t>
      </w:r>
    </w:p>
    <w:p w:rsidR="005E0E55" w:rsidRDefault="005E0E55" w:rsidP="005E0E55">
      <w:pPr>
        <w:pStyle w:val="NormalWeb"/>
        <w:spacing w:before="258" w:beforeAutospacing="0" w:after="0" w:afterAutospacing="0" w:line="480" w:lineRule="auto"/>
        <w:ind w:left="11" w:right="91" w:firstLine="388"/>
      </w:pPr>
      <w:r>
        <w:rPr>
          <w:rFonts w:ascii="Arial" w:hAnsi="Arial" w:cs="Arial"/>
          <w:color w:val="000000"/>
          <w:sz w:val="20"/>
          <w:szCs w:val="20"/>
        </w:rPr>
        <w:t xml:space="preserve">∙ </w:t>
      </w:r>
      <w:r>
        <w:rPr>
          <w:rFonts w:ascii="Times" w:hAnsi="Times" w:cs="Times"/>
          <w:b/>
          <w:bCs/>
          <w:color w:val="000000"/>
          <w:sz w:val="22"/>
          <w:szCs w:val="22"/>
          <w:u w:val="single"/>
        </w:rPr>
        <w:t>REPRESENTAÇÃO DOS PADRES NOS CONSELHOS ARQUIDIOCESANOS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Conselho Episcopal: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José Airton Lima </w:t>
      </w:r>
    </w:p>
    <w:p w:rsidR="005E0E55" w:rsidRDefault="005E0E55" w:rsidP="005E0E55">
      <w:pPr>
        <w:pStyle w:val="NormalWeb"/>
        <w:spacing w:before="47" w:beforeAutospacing="0" w:after="0" w:afterAutospacing="0"/>
        <w:ind w:left="11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Conselho Presbiteral: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Francisco das Chagas Martins </w:t>
      </w:r>
      <w:r>
        <w:rPr>
          <w:rFonts w:ascii="Times" w:hAnsi="Times" w:cs="Times"/>
          <w:color w:val="000000"/>
          <w:sz w:val="22"/>
          <w:szCs w:val="22"/>
        </w:rPr>
        <w:t xml:space="preserve"> e </w:t>
      </w:r>
      <w:r>
        <w:rPr>
          <w:rFonts w:ascii="Times" w:hAnsi="Times" w:cs="Times"/>
          <w:color w:val="000000"/>
          <w:sz w:val="22"/>
          <w:szCs w:val="22"/>
        </w:rPr>
        <w:t> 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José Airton Lima </w:t>
      </w:r>
    </w:p>
    <w:p w:rsidR="005E0E55" w:rsidRDefault="005E0E55" w:rsidP="005E0E55">
      <w:pPr>
        <w:pStyle w:val="NormalWeb"/>
        <w:spacing w:before="251" w:beforeAutospacing="0" w:after="0" w:afterAutospacing="0"/>
        <w:ind w:left="11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Conselho de Pastoral: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José Airton Lima </w:t>
      </w:r>
    </w:p>
    <w:p w:rsidR="005E0E55" w:rsidRDefault="005E0E55" w:rsidP="005E0E55">
      <w:pPr>
        <w:pStyle w:val="NormalWeb"/>
        <w:spacing w:before="248" w:beforeAutospacing="0" w:after="0" w:afterAutospacing="0"/>
        <w:ind w:left="11"/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Comissão do Fundo de Sustentação do Clero: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Pe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Carlos Alberto Monteiro de Andrade. </w:t>
      </w:r>
    </w:p>
    <w:p w:rsidR="005E0E55" w:rsidRDefault="005E0E55" w:rsidP="005E0E55">
      <w:pPr>
        <w:pStyle w:val="NormalWeb"/>
        <w:spacing w:before="555" w:beforeAutospacing="0" w:after="0" w:afterAutospacing="0"/>
        <w:ind w:left="11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  <w:u w:val="single"/>
        </w:rPr>
        <w:lastRenderedPageBreak/>
        <w:t>CONSELHO ARQUIDIOCESANO DE PASTORAL:</w:t>
      </w:r>
      <w:r>
        <w:rPr>
          <w:rFonts w:ascii="Times" w:hAnsi="Times" w:cs="Times"/>
          <w:b/>
          <w:bCs/>
          <w:color w:val="000000"/>
          <w:sz w:val="22"/>
          <w:szCs w:val="22"/>
        </w:rPr>
        <w:t> </w:t>
      </w:r>
    </w:p>
    <w:p w:rsidR="005E0E55" w:rsidRDefault="005E0E55" w:rsidP="005E0E55">
      <w:pPr>
        <w:pStyle w:val="NormalWeb"/>
        <w:spacing w:before="555" w:beforeAutospacing="0" w:after="0" w:afterAutospacing="0"/>
        <w:ind w:left="11"/>
      </w:pPr>
    </w:p>
    <w:p w:rsidR="005E0E55" w:rsidRDefault="005E0E55" w:rsidP="005E0E55">
      <w:pPr>
        <w:pStyle w:val="NormalWeb"/>
        <w:spacing w:before="0" w:beforeAutospacing="0" w:after="0" w:afterAutospacing="0"/>
        <w:ind w:left="3" w:right="-8" w:hanging="1"/>
      </w:pPr>
      <w:r>
        <w:rPr>
          <w:rFonts w:ascii="Times" w:hAnsi="Times" w:cs="Times"/>
          <w:color w:val="000000"/>
          <w:sz w:val="22"/>
          <w:szCs w:val="22"/>
        </w:rPr>
        <w:t>Maria das Graças Santos Silveira (Cláudia) TITULAR (Paróquia de São Miguel Arcanjo</w:t>
      </w:r>
      <w:r>
        <w:rPr>
          <w:rFonts w:ascii="Times" w:hAnsi="Times" w:cs="Times"/>
          <w:color w:val="000000"/>
          <w:sz w:val="22"/>
          <w:szCs w:val="22"/>
        </w:rPr>
        <w:t>)</w:t>
      </w:r>
    </w:p>
    <w:p w:rsidR="005E0E55" w:rsidRDefault="005E0E55" w:rsidP="005E0E55">
      <w:pPr>
        <w:pStyle w:val="NormalWeb"/>
        <w:spacing w:before="261" w:beforeAutospacing="0" w:after="0" w:afterAutospacing="0"/>
        <w:ind w:left="3" w:right="107" w:hanging="1"/>
      </w:pPr>
      <w:proofErr w:type="spellStart"/>
      <w:r>
        <w:rPr>
          <w:rFonts w:ascii="Times" w:hAnsi="Times" w:cs="Times"/>
          <w:color w:val="000000"/>
          <w:sz w:val="22"/>
          <w:szCs w:val="22"/>
        </w:rPr>
        <w:t>Lucivângela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Luz de Sousa (Maninha Luz) SUPLENTE (Paróquia de Senhora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Sant’Ana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) </w:t>
      </w:r>
    </w:p>
    <w:p w:rsidR="002D22FD" w:rsidRDefault="005E0E55"/>
    <w:sectPr w:rsidR="002D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5"/>
    <w:rsid w:val="005E0E55"/>
    <w:rsid w:val="00B86F67"/>
    <w:rsid w:val="00E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2021-06-29T18:02:00Z</dcterms:created>
  <dcterms:modified xsi:type="dcterms:W3CDTF">2021-06-29T18:05:00Z</dcterms:modified>
</cp:coreProperties>
</file>