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46" w:rsidRPr="00FF45E7" w:rsidRDefault="00FF45E7" w:rsidP="00FF45E7">
      <w:pPr>
        <w:pStyle w:val="SemEspaamento"/>
        <w:rPr>
          <w:b/>
        </w:rPr>
      </w:pPr>
      <w:r w:rsidRPr="00FF45E7">
        <w:rPr>
          <w:b/>
        </w:rPr>
        <w:t xml:space="preserve">     </w:t>
      </w:r>
      <w:r w:rsidR="003155F8">
        <w:rPr>
          <w:b/>
        </w:rPr>
        <w:t xml:space="preserve">        </w:t>
      </w:r>
      <w:r w:rsidRPr="00FF45E7">
        <w:rPr>
          <w:b/>
        </w:rPr>
        <w:t xml:space="preserve">  ARQUIDIOCESE DE FORTALEZA- </w:t>
      </w:r>
      <w:r>
        <w:rPr>
          <w:b/>
        </w:rPr>
        <w:t>REGIÃO EPISCOPAL SERRA NOSSA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SENHORA DA  </w:t>
      </w:r>
      <w:r w:rsidR="00BF56E4">
        <w:rPr>
          <w:b/>
        </w:rPr>
        <w:t>PALMA</w:t>
      </w:r>
    </w:p>
    <w:p w:rsidR="00FF45E7" w:rsidRPr="00FF45E7" w:rsidRDefault="003155F8" w:rsidP="00FF45E7">
      <w:pPr>
        <w:pStyle w:val="SemEspaamento"/>
        <w:rPr>
          <w:b/>
        </w:rPr>
      </w:pPr>
      <w:r>
        <w:rPr>
          <w:b/>
        </w:rPr>
        <w:t xml:space="preserve">             </w:t>
      </w:r>
      <w:r w:rsidR="00FF45E7" w:rsidRPr="00FF45E7">
        <w:rPr>
          <w:b/>
        </w:rPr>
        <w:t xml:space="preserve">  </w:t>
      </w:r>
      <w:r>
        <w:rPr>
          <w:b/>
        </w:rPr>
        <w:t>PARÓQUIA SÃO JOÃO BATISTA-ACARAPE-</w:t>
      </w:r>
      <w:proofErr w:type="gramStart"/>
      <w:r w:rsidR="00FF45E7" w:rsidRPr="00FF45E7">
        <w:rPr>
          <w:b/>
        </w:rPr>
        <w:t xml:space="preserve">  </w:t>
      </w:r>
      <w:proofErr w:type="gramEnd"/>
      <w:r w:rsidR="00FF45E7" w:rsidRPr="00FF45E7">
        <w:rPr>
          <w:b/>
        </w:rPr>
        <w:t>CNPJ: 07.210.925/0056-80</w:t>
      </w:r>
    </w:p>
    <w:p w:rsidR="00FF45E7" w:rsidRPr="00FF45E7" w:rsidRDefault="00FF45E7" w:rsidP="00FF45E7">
      <w:pPr>
        <w:pStyle w:val="SemEspaamento"/>
        <w:rPr>
          <w:b/>
        </w:rPr>
      </w:pPr>
      <w:r w:rsidRPr="00FF45E7">
        <w:rPr>
          <w:b/>
        </w:rPr>
        <w:t xml:space="preserve">     </w:t>
      </w:r>
      <w:r w:rsidR="003155F8">
        <w:rPr>
          <w:b/>
        </w:rPr>
        <w:t xml:space="preserve">         </w:t>
      </w:r>
      <w:r w:rsidRPr="00FF45E7">
        <w:rPr>
          <w:b/>
        </w:rPr>
        <w:t xml:space="preserve">  Ru</w:t>
      </w:r>
      <w:r>
        <w:rPr>
          <w:b/>
        </w:rPr>
        <w:t>a: Maria Joana de Carvalho, 175</w:t>
      </w:r>
      <w:r w:rsidRPr="00FF45E7">
        <w:rPr>
          <w:b/>
        </w:rPr>
        <w:t xml:space="preserve">     CEP: 62785-000</w:t>
      </w:r>
    </w:p>
    <w:p w:rsidR="00FF45E7" w:rsidRDefault="00FF45E7" w:rsidP="00FF45E7">
      <w:pPr>
        <w:pStyle w:val="SemEspaamento"/>
        <w:rPr>
          <w:b/>
        </w:rPr>
      </w:pPr>
      <w:r w:rsidRPr="00FF45E7">
        <w:rPr>
          <w:b/>
        </w:rPr>
        <w:t xml:space="preserve">     </w:t>
      </w:r>
      <w:r w:rsidR="003155F8">
        <w:rPr>
          <w:b/>
        </w:rPr>
        <w:t xml:space="preserve">        </w:t>
      </w:r>
      <w:r w:rsidRPr="00FF45E7">
        <w:rPr>
          <w:b/>
        </w:rPr>
        <w:t xml:space="preserve">   Acarape- Ceará- Fones: (85) 3373-1387- 3373-1139</w:t>
      </w:r>
    </w:p>
    <w:p w:rsidR="003155F8" w:rsidRDefault="003155F8" w:rsidP="00FF45E7">
      <w:pPr>
        <w:pStyle w:val="SemEspaamento"/>
        <w:rPr>
          <w:b/>
        </w:rPr>
      </w:pPr>
    </w:p>
    <w:p w:rsidR="003155F8" w:rsidRDefault="003155F8" w:rsidP="00FF45E7">
      <w:pPr>
        <w:pStyle w:val="SemEspaamento"/>
        <w:rPr>
          <w:b/>
        </w:rPr>
      </w:pPr>
    </w:p>
    <w:p w:rsidR="003155F8" w:rsidRPr="00566011" w:rsidRDefault="00566011" w:rsidP="00FF45E7">
      <w:pPr>
        <w:pStyle w:val="SemEspaamento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HISTÓRICO DA PARÓQUIA DE ACARAPE</w:t>
      </w:r>
      <w:bookmarkStart w:id="0" w:name="_GoBack"/>
      <w:bookmarkEnd w:id="0"/>
    </w:p>
    <w:p w:rsidR="003155F8" w:rsidRDefault="003155F8" w:rsidP="00FF45E7">
      <w:pPr>
        <w:pStyle w:val="SemEspaamento"/>
        <w:rPr>
          <w:b/>
        </w:rPr>
      </w:pPr>
      <w:r>
        <w:rPr>
          <w:b/>
        </w:rPr>
        <w:t xml:space="preserve">                  </w:t>
      </w:r>
    </w:p>
    <w:p w:rsidR="003155F8" w:rsidRPr="002C5016" w:rsidRDefault="003155F8" w:rsidP="00FF45E7">
      <w:pPr>
        <w:pStyle w:val="SemEspaamento"/>
      </w:pPr>
    </w:p>
    <w:p w:rsidR="003155F8" w:rsidRPr="00E91939" w:rsidRDefault="003155F8" w:rsidP="003155F8">
      <w:pPr>
        <w:pStyle w:val="SemEspaamento"/>
        <w:rPr>
          <w:b/>
          <w:sz w:val="28"/>
          <w:szCs w:val="28"/>
        </w:rPr>
      </w:pPr>
      <w:r w:rsidRPr="00E91939">
        <w:rPr>
          <w:b/>
          <w:sz w:val="28"/>
          <w:szCs w:val="28"/>
        </w:rPr>
        <w:t>Nome da Paróquia, com histórico.</w:t>
      </w:r>
    </w:p>
    <w:p w:rsidR="003155F8" w:rsidRPr="002C5016" w:rsidRDefault="003155F8" w:rsidP="003155F8">
      <w:pPr>
        <w:pStyle w:val="SemEspaamento"/>
        <w:rPr>
          <w:sz w:val="28"/>
          <w:szCs w:val="28"/>
        </w:rPr>
      </w:pPr>
      <w:r w:rsidRPr="002C5016">
        <w:rPr>
          <w:sz w:val="28"/>
          <w:szCs w:val="28"/>
        </w:rPr>
        <w:t>R- Paróquia São João Batista</w:t>
      </w:r>
    </w:p>
    <w:p w:rsidR="003155F8" w:rsidRPr="002C5016" w:rsidRDefault="003155F8" w:rsidP="003155F8">
      <w:pPr>
        <w:pStyle w:val="SemEspaamento"/>
        <w:rPr>
          <w:sz w:val="28"/>
          <w:szCs w:val="28"/>
        </w:rPr>
      </w:pPr>
      <w:r w:rsidRPr="00E91939">
        <w:rPr>
          <w:b/>
          <w:sz w:val="28"/>
          <w:szCs w:val="28"/>
        </w:rPr>
        <w:t xml:space="preserve">Histórico </w:t>
      </w:r>
      <w:r w:rsidRPr="002C5016">
        <w:rPr>
          <w:sz w:val="28"/>
          <w:szCs w:val="28"/>
        </w:rPr>
        <w:t xml:space="preserve">– Havia um </w:t>
      </w:r>
      <w:proofErr w:type="gramStart"/>
      <w:r w:rsidRPr="002C5016">
        <w:rPr>
          <w:sz w:val="28"/>
          <w:szCs w:val="28"/>
        </w:rPr>
        <w:t>nicho(</w:t>
      </w:r>
      <w:proofErr w:type="gramEnd"/>
      <w:r w:rsidRPr="002C5016">
        <w:rPr>
          <w:sz w:val="28"/>
          <w:szCs w:val="28"/>
        </w:rPr>
        <w:t xml:space="preserve">vão ou cavidade em parede ou muro para colocar estátuas, imagens,etc.) em </w:t>
      </w:r>
      <w:proofErr w:type="spellStart"/>
      <w:r w:rsidRPr="002C5016">
        <w:rPr>
          <w:sz w:val="28"/>
          <w:szCs w:val="28"/>
        </w:rPr>
        <w:t>Calaboca</w:t>
      </w:r>
      <w:proofErr w:type="spellEnd"/>
      <w:r w:rsidRPr="002C5016">
        <w:rPr>
          <w:sz w:val="28"/>
          <w:szCs w:val="28"/>
        </w:rPr>
        <w:t xml:space="preserve"> consagrado A São João Batista. Essa declaração foi tomada pelo </w:t>
      </w:r>
      <w:proofErr w:type="gramStart"/>
      <w:r w:rsidRPr="002C5016">
        <w:rPr>
          <w:sz w:val="28"/>
          <w:szCs w:val="28"/>
        </w:rPr>
        <w:t>Pe</w:t>
      </w:r>
      <w:proofErr w:type="gramEnd"/>
      <w:r w:rsidRPr="002C5016">
        <w:rPr>
          <w:sz w:val="28"/>
          <w:szCs w:val="28"/>
        </w:rPr>
        <w:t>. Luiz Bezerra da Rocha à senhora Francisca Justino Ferreira que deu seu testemunho e juramento sem nenhum interesse de ocultar a verdade. De acordo com depoimentos da Sra. Maria Olga Florêncio e da Sra.</w:t>
      </w:r>
      <w:proofErr w:type="gramStart"/>
      <w:r w:rsidRPr="002C5016">
        <w:rPr>
          <w:sz w:val="28"/>
          <w:szCs w:val="28"/>
        </w:rPr>
        <w:t xml:space="preserve">  </w:t>
      </w:r>
      <w:proofErr w:type="gramEnd"/>
      <w:r w:rsidRPr="002C5016">
        <w:rPr>
          <w:sz w:val="28"/>
          <w:szCs w:val="28"/>
        </w:rPr>
        <w:t>Raimunda Tomaz de Aquino, foi revelado que antes da construção</w:t>
      </w:r>
      <w:r w:rsidR="00E33C98" w:rsidRPr="002C5016">
        <w:rPr>
          <w:sz w:val="28"/>
          <w:szCs w:val="28"/>
        </w:rPr>
        <w:t xml:space="preserve"> da Paróquia já existia, no mesmo local uma capela que possuía uma área construída de 5x3m que havia um quadro de São João Batista dependurado nesta referida  construção.</w:t>
      </w:r>
    </w:p>
    <w:p w:rsidR="00E33C98" w:rsidRDefault="00E33C98" w:rsidP="003155F8">
      <w:pPr>
        <w:pStyle w:val="SemEspaamento"/>
        <w:rPr>
          <w:sz w:val="28"/>
          <w:szCs w:val="28"/>
        </w:rPr>
      </w:pPr>
      <w:r w:rsidRPr="002C5016">
        <w:rPr>
          <w:sz w:val="28"/>
          <w:szCs w:val="28"/>
        </w:rPr>
        <w:t xml:space="preserve">         Antes da construção da Paróquia, o Vigário responsável em propagar a fé e a religião na comunidade</w:t>
      </w:r>
      <w:r w:rsidR="00E413A9" w:rsidRPr="002C5016">
        <w:rPr>
          <w:sz w:val="28"/>
          <w:szCs w:val="28"/>
        </w:rPr>
        <w:t xml:space="preserve"> era o </w:t>
      </w:r>
      <w:proofErr w:type="gramStart"/>
      <w:r w:rsidR="00E413A9" w:rsidRPr="002C5016">
        <w:rPr>
          <w:sz w:val="28"/>
          <w:szCs w:val="28"/>
        </w:rPr>
        <w:t>Pe</w:t>
      </w:r>
      <w:proofErr w:type="gramEnd"/>
      <w:r w:rsidR="00E413A9" w:rsidRPr="002C5016">
        <w:rPr>
          <w:sz w:val="28"/>
          <w:szCs w:val="28"/>
        </w:rPr>
        <w:t xml:space="preserve">. Antonio de Sousa Barros, que </w:t>
      </w:r>
      <w:proofErr w:type="gramStart"/>
      <w:r w:rsidR="00E413A9" w:rsidRPr="002C5016">
        <w:rPr>
          <w:sz w:val="28"/>
          <w:szCs w:val="28"/>
        </w:rPr>
        <w:t>vinha</w:t>
      </w:r>
      <w:r w:rsidR="002C5016" w:rsidRPr="002C5016">
        <w:rPr>
          <w:sz w:val="28"/>
          <w:szCs w:val="28"/>
        </w:rPr>
        <w:t xml:space="preserve"> ,</w:t>
      </w:r>
      <w:proofErr w:type="gramEnd"/>
      <w:r w:rsidR="002C5016" w:rsidRPr="002C5016">
        <w:rPr>
          <w:sz w:val="28"/>
          <w:szCs w:val="28"/>
        </w:rPr>
        <w:t xml:space="preserve"> que vinha de Redenção em um burrinho</w:t>
      </w:r>
      <w:r w:rsidR="002C5016">
        <w:rPr>
          <w:sz w:val="28"/>
          <w:szCs w:val="28"/>
        </w:rPr>
        <w:t>, chegando  cedo  e acordando os fiéis de porta em porta. Após o falecimento</w:t>
      </w:r>
      <w:r w:rsidR="00AF4035">
        <w:rPr>
          <w:sz w:val="28"/>
          <w:szCs w:val="28"/>
        </w:rPr>
        <w:t xml:space="preserve"> do </w:t>
      </w:r>
      <w:proofErr w:type="gramStart"/>
      <w:r w:rsidR="00AF4035">
        <w:rPr>
          <w:sz w:val="28"/>
          <w:szCs w:val="28"/>
        </w:rPr>
        <w:t>Pe</w:t>
      </w:r>
      <w:proofErr w:type="gramEnd"/>
      <w:r w:rsidR="00AF4035">
        <w:rPr>
          <w:sz w:val="28"/>
          <w:szCs w:val="28"/>
        </w:rPr>
        <w:t xml:space="preserve">. Antonio de Sousa Barros, Monsenhor Luiz de Carvalho Rocha assumiu a Paróquia de Redenção e consequentemente a Capela do distrito de Acarape, que achou pequena para a população que estava crescendo. No ano de 1916, o Monsenhor de Carvalho Rocha foi a Roma com Dom Manoel da Silva Gomes, Arcebispo de Fortaleza, e de lá trouxeram a planta da ampliação da Capela. Os senhores Antonio Alves de Almeida, José </w:t>
      </w:r>
      <w:r w:rsidR="00B86F72">
        <w:rPr>
          <w:sz w:val="28"/>
          <w:szCs w:val="28"/>
        </w:rPr>
        <w:t>Sales se comprometeram em ajudar com doações de materiais. Porém, antes do início da construção, um acontecimento estava causando admiração a todos: as aparições que</w:t>
      </w:r>
      <w:proofErr w:type="gramStart"/>
      <w:r w:rsidR="00B86F72">
        <w:rPr>
          <w:sz w:val="28"/>
          <w:szCs w:val="28"/>
        </w:rPr>
        <w:t xml:space="preserve">  </w:t>
      </w:r>
      <w:proofErr w:type="gramEnd"/>
      <w:r w:rsidR="00B86F72">
        <w:rPr>
          <w:sz w:val="28"/>
          <w:szCs w:val="28"/>
        </w:rPr>
        <w:t>a senhorita Rita vinha tendo. As visões se manifestavam</w:t>
      </w:r>
      <w:proofErr w:type="gramStart"/>
      <w:r w:rsidR="00B86F72">
        <w:rPr>
          <w:sz w:val="28"/>
          <w:szCs w:val="28"/>
        </w:rPr>
        <w:t xml:space="preserve">  </w:t>
      </w:r>
      <w:proofErr w:type="gramEnd"/>
      <w:r w:rsidR="00B86F72">
        <w:rPr>
          <w:sz w:val="28"/>
          <w:szCs w:val="28"/>
        </w:rPr>
        <w:t xml:space="preserve">com a presença  de um senhor que pedia para que fosse construída a Matriz Paroquial, pois </w:t>
      </w:r>
      <w:r w:rsidR="00E91939">
        <w:rPr>
          <w:sz w:val="28"/>
          <w:szCs w:val="28"/>
        </w:rPr>
        <w:t>ele morreu e ficou devendo essa promessa.</w:t>
      </w:r>
    </w:p>
    <w:p w:rsidR="00E91939" w:rsidRDefault="00E91939" w:rsidP="003155F8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A senhorita Rita ficava correndo e gritando dentro da minúscula capela até cair no chão. Essas visões lhe perseguiram até começar a construção da Igreja. Esse fato foi relatado através das Sras. Olga Florêncio e Raimunda Tomaz de Aquino.</w:t>
      </w:r>
    </w:p>
    <w:p w:rsidR="00E91939" w:rsidRPr="00E91939" w:rsidRDefault="00E91939" w:rsidP="003155F8">
      <w:pPr>
        <w:pStyle w:val="SemEspaamento"/>
        <w:rPr>
          <w:b/>
          <w:sz w:val="28"/>
          <w:szCs w:val="28"/>
        </w:rPr>
      </w:pPr>
      <w:r w:rsidRPr="00E91939">
        <w:rPr>
          <w:b/>
          <w:sz w:val="28"/>
          <w:szCs w:val="28"/>
        </w:rPr>
        <w:t>2- Data da criação da Paróquia.</w:t>
      </w:r>
    </w:p>
    <w:p w:rsidR="00E91939" w:rsidRDefault="00E91939" w:rsidP="003155F8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R- 06 de janeiro de 1943</w:t>
      </w:r>
    </w:p>
    <w:p w:rsidR="00E91939" w:rsidRDefault="00E91939" w:rsidP="003155F8">
      <w:pPr>
        <w:pStyle w:val="SemEspaamento"/>
        <w:rPr>
          <w:sz w:val="28"/>
          <w:szCs w:val="28"/>
        </w:rPr>
      </w:pPr>
      <w:r w:rsidRPr="00E91939">
        <w:rPr>
          <w:b/>
          <w:sz w:val="28"/>
          <w:szCs w:val="28"/>
        </w:rPr>
        <w:t>4- Padres que passaram pela Paróquia até hoje.</w:t>
      </w:r>
    </w:p>
    <w:p w:rsidR="00E91939" w:rsidRDefault="00E91939" w:rsidP="003155F8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R- 1- </w:t>
      </w:r>
      <w:proofErr w:type="gramStart"/>
      <w:r>
        <w:rPr>
          <w:sz w:val="28"/>
          <w:szCs w:val="28"/>
        </w:rPr>
        <w:t>Pe</w:t>
      </w:r>
      <w:proofErr w:type="gramEnd"/>
      <w:r>
        <w:rPr>
          <w:sz w:val="28"/>
          <w:szCs w:val="28"/>
        </w:rPr>
        <w:t xml:space="preserve">. José Sinval Facundo; 2- </w:t>
      </w:r>
      <w:proofErr w:type="gramStart"/>
      <w:r>
        <w:rPr>
          <w:sz w:val="28"/>
          <w:szCs w:val="28"/>
        </w:rPr>
        <w:t>Pe</w:t>
      </w:r>
      <w:proofErr w:type="gramEnd"/>
      <w:r>
        <w:rPr>
          <w:sz w:val="28"/>
          <w:szCs w:val="28"/>
        </w:rPr>
        <w:t xml:space="preserve">. José Soares </w:t>
      </w:r>
      <w:proofErr w:type="spellStart"/>
      <w:r>
        <w:rPr>
          <w:sz w:val="28"/>
          <w:szCs w:val="28"/>
        </w:rPr>
        <w:t>Magalhões</w:t>
      </w:r>
      <w:proofErr w:type="spellEnd"/>
      <w:r>
        <w:rPr>
          <w:sz w:val="28"/>
          <w:szCs w:val="28"/>
        </w:rPr>
        <w:t xml:space="preserve">; 3- </w:t>
      </w:r>
      <w:proofErr w:type="gramStart"/>
      <w:r>
        <w:rPr>
          <w:sz w:val="28"/>
          <w:szCs w:val="28"/>
        </w:rPr>
        <w:t>Pe</w:t>
      </w:r>
      <w:proofErr w:type="gramEnd"/>
      <w:r>
        <w:rPr>
          <w:sz w:val="28"/>
          <w:szCs w:val="28"/>
        </w:rPr>
        <w:t xml:space="preserve">. Raimundo Nonato Camelo; 4- </w:t>
      </w:r>
      <w:proofErr w:type="gramStart"/>
      <w:r>
        <w:rPr>
          <w:sz w:val="28"/>
          <w:szCs w:val="28"/>
        </w:rPr>
        <w:t>Pe</w:t>
      </w:r>
      <w:proofErr w:type="gramEnd"/>
      <w:r>
        <w:rPr>
          <w:sz w:val="28"/>
          <w:szCs w:val="28"/>
        </w:rPr>
        <w:t xml:space="preserve">. Demetrio Eliseu de Lima; 5- </w:t>
      </w:r>
      <w:proofErr w:type="gramStart"/>
      <w:r>
        <w:rPr>
          <w:sz w:val="28"/>
          <w:szCs w:val="28"/>
        </w:rPr>
        <w:t>Pe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Crisóstomo</w:t>
      </w:r>
      <w:proofErr w:type="spellEnd"/>
      <w:r>
        <w:rPr>
          <w:sz w:val="28"/>
          <w:szCs w:val="28"/>
        </w:rPr>
        <w:t xml:space="preserve"> do Vale; 6- </w:t>
      </w:r>
      <w:proofErr w:type="gramStart"/>
      <w:r w:rsidR="00E61051">
        <w:rPr>
          <w:sz w:val="28"/>
          <w:szCs w:val="28"/>
        </w:rPr>
        <w:t>Pe</w:t>
      </w:r>
      <w:proofErr w:type="gramEnd"/>
      <w:r w:rsidR="00E61051">
        <w:rPr>
          <w:sz w:val="28"/>
          <w:szCs w:val="28"/>
        </w:rPr>
        <w:t xml:space="preserve">. Everaldo Bezerra Fialho; 7- </w:t>
      </w:r>
      <w:proofErr w:type="gramStart"/>
      <w:r w:rsidR="00E61051">
        <w:rPr>
          <w:sz w:val="28"/>
          <w:szCs w:val="28"/>
        </w:rPr>
        <w:t>Pe</w:t>
      </w:r>
      <w:proofErr w:type="gramEnd"/>
      <w:r w:rsidR="00E61051">
        <w:rPr>
          <w:sz w:val="28"/>
          <w:szCs w:val="28"/>
        </w:rPr>
        <w:t xml:space="preserve">. João </w:t>
      </w:r>
      <w:proofErr w:type="spellStart"/>
      <w:r w:rsidR="00E61051">
        <w:rPr>
          <w:sz w:val="28"/>
          <w:szCs w:val="28"/>
        </w:rPr>
        <w:t>Tryboba</w:t>
      </w:r>
      <w:proofErr w:type="spellEnd"/>
      <w:r w:rsidR="00E61051">
        <w:rPr>
          <w:sz w:val="28"/>
          <w:szCs w:val="28"/>
        </w:rPr>
        <w:t xml:space="preserve">; 8- </w:t>
      </w:r>
      <w:proofErr w:type="gramStart"/>
      <w:r w:rsidR="00E61051">
        <w:rPr>
          <w:sz w:val="28"/>
          <w:szCs w:val="28"/>
        </w:rPr>
        <w:t>Pe</w:t>
      </w:r>
      <w:proofErr w:type="gramEnd"/>
      <w:r w:rsidR="00E61051">
        <w:rPr>
          <w:sz w:val="28"/>
          <w:szCs w:val="28"/>
        </w:rPr>
        <w:t xml:space="preserve">. Ricardo </w:t>
      </w:r>
      <w:proofErr w:type="spellStart"/>
      <w:r w:rsidR="00E61051">
        <w:rPr>
          <w:sz w:val="28"/>
          <w:szCs w:val="28"/>
        </w:rPr>
        <w:t>Siuta</w:t>
      </w:r>
      <w:proofErr w:type="spellEnd"/>
      <w:r w:rsidR="00E61051">
        <w:rPr>
          <w:sz w:val="28"/>
          <w:szCs w:val="28"/>
        </w:rPr>
        <w:t xml:space="preserve">; 9- </w:t>
      </w:r>
      <w:proofErr w:type="gramStart"/>
      <w:r w:rsidR="00E61051">
        <w:rPr>
          <w:sz w:val="28"/>
          <w:szCs w:val="28"/>
        </w:rPr>
        <w:t>Pe</w:t>
      </w:r>
      <w:proofErr w:type="gramEnd"/>
      <w:r w:rsidR="00E61051">
        <w:rPr>
          <w:sz w:val="28"/>
          <w:szCs w:val="28"/>
        </w:rPr>
        <w:t xml:space="preserve">. José Maria Cavalcante Costa; </w:t>
      </w:r>
      <w:r w:rsidR="00A912F2">
        <w:rPr>
          <w:sz w:val="28"/>
          <w:szCs w:val="28"/>
        </w:rPr>
        <w:t xml:space="preserve">10- </w:t>
      </w:r>
      <w:proofErr w:type="gramStart"/>
      <w:r w:rsidR="00A912F2">
        <w:rPr>
          <w:sz w:val="28"/>
          <w:szCs w:val="28"/>
        </w:rPr>
        <w:t>Pe</w:t>
      </w:r>
      <w:proofErr w:type="gramEnd"/>
      <w:r w:rsidR="00A912F2">
        <w:rPr>
          <w:sz w:val="28"/>
          <w:szCs w:val="28"/>
        </w:rPr>
        <w:t xml:space="preserve">. Plínio José Luz da Silva; 11- </w:t>
      </w:r>
      <w:proofErr w:type="gramStart"/>
      <w:r w:rsidR="00A912F2">
        <w:rPr>
          <w:sz w:val="28"/>
          <w:szCs w:val="28"/>
        </w:rPr>
        <w:t>Pe</w:t>
      </w:r>
      <w:proofErr w:type="gramEnd"/>
      <w:r w:rsidR="00A912F2">
        <w:rPr>
          <w:sz w:val="28"/>
          <w:szCs w:val="28"/>
        </w:rPr>
        <w:t xml:space="preserve">. </w:t>
      </w:r>
      <w:proofErr w:type="spellStart"/>
      <w:r w:rsidR="00A912F2">
        <w:rPr>
          <w:sz w:val="28"/>
          <w:szCs w:val="28"/>
        </w:rPr>
        <w:t>Aldenor</w:t>
      </w:r>
      <w:proofErr w:type="spellEnd"/>
      <w:r w:rsidR="00A912F2">
        <w:rPr>
          <w:sz w:val="28"/>
          <w:szCs w:val="28"/>
        </w:rPr>
        <w:t xml:space="preserve"> Bezerra Torres; 12- </w:t>
      </w:r>
      <w:proofErr w:type="gramStart"/>
      <w:r w:rsidR="00A912F2">
        <w:rPr>
          <w:sz w:val="28"/>
          <w:szCs w:val="28"/>
        </w:rPr>
        <w:t>Pe</w:t>
      </w:r>
      <w:proofErr w:type="gramEnd"/>
      <w:r w:rsidR="00A912F2">
        <w:rPr>
          <w:sz w:val="28"/>
          <w:szCs w:val="28"/>
        </w:rPr>
        <w:t xml:space="preserve">. Francisco Bezerra do Carmo; 13- </w:t>
      </w:r>
      <w:proofErr w:type="gramStart"/>
      <w:r w:rsidR="00A912F2">
        <w:rPr>
          <w:sz w:val="28"/>
          <w:szCs w:val="28"/>
        </w:rPr>
        <w:t>Pe</w:t>
      </w:r>
      <w:proofErr w:type="gramEnd"/>
      <w:r w:rsidR="00A912F2">
        <w:rPr>
          <w:sz w:val="28"/>
          <w:szCs w:val="28"/>
        </w:rPr>
        <w:t xml:space="preserve">. Arildo da </w:t>
      </w:r>
      <w:r w:rsidR="00A912F2">
        <w:rPr>
          <w:sz w:val="28"/>
          <w:szCs w:val="28"/>
        </w:rPr>
        <w:lastRenderedPageBreak/>
        <w:t xml:space="preserve">Silva Castro; 14- </w:t>
      </w:r>
      <w:proofErr w:type="gramStart"/>
      <w:r w:rsidR="00A912F2">
        <w:rPr>
          <w:sz w:val="28"/>
          <w:szCs w:val="28"/>
        </w:rPr>
        <w:t>Pe</w:t>
      </w:r>
      <w:proofErr w:type="gramEnd"/>
      <w:r w:rsidR="00A912F2">
        <w:rPr>
          <w:sz w:val="28"/>
          <w:szCs w:val="28"/>
        </w:rPr>
        <w:t xml:space="preserve">. Francisco de Assis </w:t>
      </w:r>
      <w:proofErr w:type="gramStart"/>
      <w:r w:rsidR="00A912F2">
        <w:rPr>
          <w:sz w:val="28"/>
          <w:szCs w:val="28"/>
        </w:rPr>
        <w:t>Filho ;</w:t>
      </w:r>
      <w:proofErr w:type="gramEnd"/>
      <w:r w:rsidR="00A912F2">
        <w:rPr>
          <w:sz w:val="28"/>
          <w:szCs w:val="28"/>
        </w:rPr>
        <w:t xml:space="preserve"> 15- Pe. Luiz Abner Cavalcante de Almeida</w:t>
      </w:r>
    </w:p>
    <w:p w:rsidR="00A912F2" w:rsidRDefault="00A912F2" w:rsidP="003155F8">
      <w:pPr>
        <w:pStyle w:val="SemEspaamento"/>
        <w:rPr>
          <w:b/>
          <w:sz w:val="28"/>
          <w:szCs w:val="28"/>
        </w:rPr>
      </w:pPr>
      <w:r w:rsidRPr="00A912F2">
        <w:rPr>
          <w:b/>
          <w:sz w:val="28"/>
          <w:szCs w:val="28"/>
        </w:rPr>
        <w:t xml:space="preserve">5- Total </w:t>
      </w:r>
      <w:r w:rsidR="00D93BDD">
        <w:rPr>
          <w:b/>
          <w:sz w:val="28"/>
          <w:szCs w:val="28"/>
        </w:rPr>
        <w:t>d</w:t>
      </w:r>
      <w:r w:rsidRPr="00A912F2">
        <w:rPr>
          <w:b/>
          <w:sz w:val="28"/>
          <w:szCs w:val="28"/>
        </w:rPr>
        <w:t>e Comunidades e seus respectivos nomes de toda a Paróquia.</w:t>
      </w:r>
    </w:p>
    <w:p w:rsidR="00A912F2" w:rsidRDefault="00A912F2" w:rsidP="003155F8">
      <w:pPr>
        <w:pStyle w:val="SemEspaamento"/>
        <w:rPr>
          <w:sz w:val="28"/>
          <w:szCs w:val="28"/>
        </w:rPr>
      </w:pPr>
      <w:r w:rsidRPr="00A912F2">
        <w:rPr>
          <w:sz w:val="28"/>
          <w:szCs w:val="28"/>
        </w:rPr>
        <w:t>R-</w:t>
      </w:r>
      <w:r>
        <w:rPr>
          <w:sz w:val="28"/>
          <w:szCs w:val="28"/>
        </w:rPr>
        <w:t xml:space="preserve"> 19 Comunidades;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Canta </w:t>
      </w:r>
      <w:proofErr w:type="gramStart"/>
      <w:r>
        <w:rPr>
          <w:sz w:val="28"/>
          <w:szCs w:val="28"/>
        </w:rPr>
        <w:t>Galo- padroeira</w:t>
      </w:r>
      <w:proofErr w:type="gramEnd"/>
      <w:r>
        <w:rPr>
          <w:sz w:val="28"/>
          <w:szCs w:val="28"/>
        </w:rPr>
        <w:t xml:space="preserve"> Santa Luzia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Barro Vermelho- padroeiro São Bento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Carro Atolado- padroeiro São José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Morenos- Padroeira</w:t>
      </w:r>
      <w:proofErr w:type="gramEnd"/>
      <w:r>
        <w:rPr>
          <w:sz w:val="28"/>
          <w:szCs w:val="28"/>
        </w:rPr>
        <w:t xml:space="preserve"> Santa Luzia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Riachão do Norte- Padroeiro São Judas Tadeu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Assentamento 24 de abril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Tanques</w:t>
      </w:r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Teobaldes</w:t>
      </w:r>
      <w:proofErr w:type="spellEnd"/>
    </w:p>
    <w:p w:rsidR="00A912F2" w:rsidRDefault="00A912F2" w:rsidP="00A912F2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Pau Branco I</w:t>
      </w:r>
    </w:p>
    <w:p w:rsidR="00A912F2" w:rsidRDefault="00A912F2" w:rsidP="00A912F2">
      <w:pPr>
        <w:pStyle w:val="SemEspaamento"/>
        <w:ind w:left="360"/>
        <w:rPr>
          <w:sz w:val="28"/>
          <w:szCs w:val="28"/>
        </w:rPr>
      </w:pPr>
      <w:r>
        <w:rPr>
          <w:sz w:val="28"/>
          <w:szCs w:val="28"/>
        </w:rPr>
        <w:t>10-Pau Branco II -</w:t>
      </w:r>
      <w:r w:rsidR="00D93BDD">
        <w:rPr>
          <w:sz w:val="28"/>
          <w:szCs w:val="28"/>
        </w:rPr>
        <w:t xml:space="preserve"> </w:t>
      </w:r>
      <w:r>
        <w:rPr>
          <w:sz w:val="28"/>
          <w:szCs w:val="28"/>
        </w:rPr>
        <w:t>padroeira Nossa Senhora de</w:t>
      </w:r>
      <w:proofErr w:type="gramStart"/>
      <w:r w:rsidR="00D93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Fatima</w:t>
      </w:r>
    </w:p>
    <w:p w:rsidR="00A912F2" w:rsidRDefault="00A912F2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11-Poço Escuro</w:t>
      </w:r>
    </w:p>
    <w:p w:rsidR="00A912F2" w:rsidRDefault="00A912F2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12-Tamanduá – padroeiro São Francisco</w:t>
      </w:r>
    </w:p>
    <w:p w:rsidR="00A912F2" w:rsidRDefault="00A912F2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13-Garapa I</w:t>
      </w:r>
    </w:p>
    <w:p w:rsidR="00A912F2" w:rsidRDefault="00A912F2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14- Garapa II-</w:t>
      </w:r>
      <w:proofErr w:type="gramStart"/>
      <w:r>
        <w:rPr>
          <w:sz w:val="28"/>
          <w:szCs w:val="28"/>
        </w:rPr>
        <w:t xml:space="preserve"> </w:t>
      </w:r>
      <w:r w:rsidR="00D93BDD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padroeiro São Raimundo Nonato</w:t>
      </w:r>
    </w:p>
    <w:p w:rsidR="00A912F2" w:rsidRDefault="00A912F2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15-</w:t>
      </w:r>
      <w:r w:rsidR="00D93BDD">
        <w:rPr>
          <w:sz w:val="28"/>
          <w:szCs w:val="28"/>
        </w:rPr>
        <w:t>Lagoa dos Veados- padroeira Nossa Senhora da Conceição</w:t>
      </w:r>
    </w:p>
    <w:p w:rsidR="00D93BDD" w:rsidRDefault="00D93BDD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16- Amargoso-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padroeira Nossa Senhora das Graças</w:t>
      </w:r>
    </w:p>
    <w:p w:rsidR="00D93BDD" w:rsidRDefault="00D93BDD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17- São Benedito-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padroeiro São Benedito</w:t>
      </w:r>
    </w:p>
    <w:p w:rsidR="00D93BDD" w:rsidRDefault="00D93BDD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18- Conjunto São Francisco-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padroeiro São Francisco</w:t>
      </w:r>
    </w:p>
    <w:p w:rsidR="00D93BDD" w:rsidRDefault="00D93BDD" w:rsidP="00A912F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19- Mamoeiro</w:t>
      </w:r>
    </w:p>
    <w:p w:rsidR="00A912F2" w:rsidRDefault="00A912F2" w:rsidP="00A912F2">
      <w:pPr>
        <w:pStyle w:val="SemEspaamento"/>
        <w:ind w:left="720"/>
        <w:rPr>
          <w:sz w:val="28"/>
          <w:szCs w:val="28"/>
        </w:rPr>
      </w:pPr>
    </w:p>
    <w:p w:rsidR="00A912F2" w:rsidRPr="00A912F2" w:rsidRDefault="00A912F2" w:rsidP="00A912F2">
      <w:pPr>
        <w:pStyle w:val="SemEspaamento"/>
        <w:ind w:left="720"/>
        <w:rPr>
          <w:sz w:val="28"/>
          <w:szCs w:val="28"/>
        </w:rPr>
      </w:pPr>
    </w:p>
    <w:p w:rsidR="00A912F2" w:rsidRDefault="00A912F2" w:rsidP="003155F8">
      <w:pPr>
        <w:pStyle w:val="SemEspaamento"/>
        <w:rPr>
          <w:sz w:val="28"/>
          <w:szCs w:val="28"/>
        </w:rPr>
      </w:pPr>
    </w:p>
    <w:p w:rsidR="00E91939" w:rsidRDefault="00E91939" w:rsidP="003155F8">
      <w:pPr>
        <w:pStyle w:val="SemEspaamento"/>
        <w:rPr>
          <w:sz w:val="28"/>
          <w:szCs w:val="28"/>
        </w:rPr>
      </w:pPr>
    </w:p>
    <w:p w:rsidR="00E91939" w:rsidRPr="002C5016" w:rsidRDefault="00E91939" w:rsidP="003155F8">
      <w:pPr>
        <w:pStyle w:val="SemEspaamento"/>
        <w:rPr>
          <w:sz w:val="28"/>
          <w:szCs w:val="28"/>
        </w:rPr>
      </w:pPr>
    </w:p>
    <w:p w:rsidR="00FF45E7" w:rsidRPr="002C5016" w:rsidRDefault="00FF45E7" w:rsidP="00FF45E7">
      <w:pPr>
        <w:pStyle w:val="SemEspaamento"/>
      </w:pPr>
    </w:p>
    <w:p w:rsidR="00FF45E7" w:rsidRPr="002C5016" w:rsidRDefault="00FF45E7" w:rsidP="00FF45E7">
      <w:pPr>
        <w:pStyle w:val="SemEspaamento"/>
      </w:pPr>
    </w:p>
    <w:p w:rsidR="00FF45E7" w:rsidRDefault="00FF45E7" w:rsidP="00FF45E7">
      <w:pPr>
        <w:pStyle w:val="SemEspaamento"/>
        <w:rPr>
          <w:b/>
        </w:rPr>
      </w:pPr>
    </w:p>
    <w:p w:rsidR="00FF45E7" w:rsidRDefault="00FF45E7" w:rsidP="00FF45E7">
      <w:pPr>
        <w:pStyle w:val="SemEspaamento"/>
        <w:rPr>
          <w:b/>
        </w:rPr>
      </w:pPr>
    </w:p>
    <w:p w:rsidR="00FF45E7" w:rsidRDefault="00FF45E7" w:rsidP="00FF45E7">
      <w:pPr>
        <w:pStyle w:val="SemEspaamento"/>
        <w:rPr>
          <w:b/>
        </w:rPr>
      </w:pPr>
    </w:p>
    <w:p w:rsidR="00FF45E7" w:rsidRDefault="00FF45E7" w:rsidP="00FF45E7">
      <w:pPr>
        <w:pStyle w:val="SemEspaamento"/>
        <w:rPr>
          <w:b/>
        </w:rPr>
      </w:pPr>
    </w:p>
    <w:p w:rsidR="00FF45E7" w:rsidRDefault="00FF45E7" w:rsidP="00FF45E7">
      <w:pPr>
        <w:pStyle w:val="SemEspaamento"/>
        <w:rPr>
          <w:b/>
        </w:rPr>
      </w:pPr>
    </w:p>
    <w:p w:rsidR="00FF45E7" w:rsidRDefault="00FF45E7" w:rsidP="00FF45E7">
      <w:pPr>
        <w:pStyle w:val="SemEspaamento"/>
        <w:rPr>
          <w:b/>
        </w:rPr>
      </w:pPr>
    </w:p>
    <w:p w:rsidR="00FF45E7" w:rsidRPr="00FF45E7" w:rsidRDefault="00FF45E7" w:rsidP="00FF45E7">
      <w:pPr>
        <w:pStyle w:val="SemEspaamento"/>
        <w:rPr>
          <w:b/>
        </w:rPr>
      </w:pPr>
    </w:p>
    <w:p w:rsidR="00FF45E7" w:rsidRPr="00FF45E7" w:rsidRDefault="00FF45E7" w:rsidP="00FF45E7">
      <w:pPr>
        <w:pStyle w:val="SemEspaamento"/>
        <w:rPr>
          <w:b/>
          <w:sz w:val="28"/>
          <w:szCs w:val="28"/>
        </w:rPr>
      </w:pPr>
    </w:p>
    <w:sectPr w:rsidR="00FF45E7" w:rsidRPr="00FF45E7" w:rsidSect="003155F8"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36"/>
    <w:multiLevelType w:val="hybridMultilevel"/>
    <w:tmpl w:val="84F2A616"/>
    <w:lvl w:ilvl="0" w:tplc="7D720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EF4"/>
    <w:multiLevelType w:val="hybridMultilevel"/>
    <w:tmpl w:val="5844C450"/>
    <w:lvl w:ilvl="0" w:tplc="EF00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0EB3"/>
    <w:multiLevelType w:val="hybridMultilevel"/>
    <w:tmpl w:val="5BBE1640"/>
    <w:lvl w:ilvl="0" w:tplc="14263F64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5E7"/>
    <w:rsid w:val="002C5016"/>
    <w:rsid w:val="003155F8"/>
    <w:rsid w:val="00566011"/>
    <w:rsid w:val="00A912F2"/>
    <w:rsid w:val="00AF4035"/>
    <w:rsid w:val="00B86F72"/>
    <w:rsid w:val="00BF56E4"/>
    <w:rsid w:val="00D93BDD"/>
    <w:rsid w:val="00E33C98"/>
    <w:rsid w:val="00E413A9"/>
    <w:rsid w:val="00E61051"/>
    <w:rsid w:val="00E91939"/>
    <w:rsid w:val="00FC5A46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F45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Charles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</dc:creator>
  <cp:keywords/>
  <dc:description/>
  <cp:lastModifiedBy>Sec. da Paróquia</cp:lastModifiedBy>
  <cp:revision>4</cp:revision>
  <cp:lastPrinted>2017-10-04T10:56:00Z</cp:lastPrinted>
  <dcterms:created xsi:type="dcterms:W3CDTF">2013-05-22T13:01:00Z</dcterms:created>
  <dcterms:modified xsi:type="dcterms:W3CDTF">2017-10-04T10:58:00Z</dcterms:modified>
</cp:coreProperties>
</file>