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B53" w:rsidRDefault="00F67B53" w:rsidP="00F67B53">
      <w:pPr>
        <w:pStyle w:val="Cabealho"/>
        <w:tabs>
          <w:tab w:val="left" w:pos="708"/>
        </w:tabs>
        <w:rPr>
          <w:rFonts w:asciiTheme="minorHAnsi" w:hAnsiTheme="minorHAnsi"/>
          <w:b/>
        </w:rPr>
      </w:pPr>
      <w:r>
        <w:rPr>
          <w:noProof/>
        </w:rPr>
        <w:drawing>
          <wp:anchor distT="0" distB="0" distL="114300" distR="114300" simplePos="0" relativeHeight="251658240" behindDoc="0" locked="0" layoutInCell="0" allowOverlap="1">
            <wp:simplePos x="0" y="0"/>
            <wp:positionH relativeFrom="column">
              <wp:posOffset>13335</wp:posOffset>
            </wp:positionH>
            <wp:positionV relativeFrom="paragraph">
              <wp:posOffset>-186690</wp:posOffset>
            </wp:positionV>
            <wp:extent cx="923925" cy="942975"/>
            <wp:effectExtent l="19050" t="0" r="9525" b="0"/>
            <wp:wrapSquare wrapText="bothSides"/>
            <wp:docPr id="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4"/>
                    <a:srcRect/>
                    <a:stretch>
                      <a:fillRect/>
                    </a:stretch>
                  </pic:blipFill>
                  <pic:spPr bwMode="auto">
                    <a:xfrm>
                      <a:off x="0" y="0"/>
                      <a:ext cx="923925" cy="942975"/>
                    </a:xfrm>
                    <a:prstGeom prst="rect">
                      <a:avLst/>
                    </a:prstGeom>
                    <a:noFill/>
                  </pic:spPr>
                </pic:pic>
              </a:graphicData>
            </a:graphic>
          </wp:anchor>
        </w:drawing>
      </w:r>
      <w:r>
        <w:rPr>
          <w:rFonts w:asciiTheme="minorHAnsi" w:hAnsiTheme="minorHAnsi"/>
          <w:b/>
        </w:rPr>
        <w:t>CONFERÊNCIA NACIONAL DOS BISPOS DO BRASIL – CNBB REG NE 1</w:t>
      </w:r>
    </w:p>
    <w:p w:rsidR="00F67B53" w:rsidRDefault="00F67B53" w:rsidP="00F67B53">
      <w:pPr>
        <w:pStyle w:val="Cabealho"/>
        <w:tabs>
          <w:tab w:val="left" w:pos="708"/>
        </w:tabs>
        <w:rPr>
          <w:rFonts w:asciiTheme="minorHAnsi" w:hAnsiTheme="minorHAnsi"/>
          <w:b/>
        </w:rPr>
      </w:pPr>
      <w:r>
        <w:rPr>
          <w:rFonts w:asciiTheme="minorHAnsi" w:hAnsiTheme="minorHAnsi"/>
          <w:b/>
        </w:rPr>
        <w:t>COMIRE – CONSELHO MISSIONÁRIO REGIONAL – CEARÁ</w:t>
      </w:r>
    </w:p>
    <w:p w:rsidR="00F67B53" w:rsidRDefault="00F67B53" w:rsidP="00F67B53">
      <w:pPr>
        <w:pStyle w:val="Cabealho"/>
        <w:tabs>
          <w:tab w:val="left" w:pos="708"/>
        </w:tabs>
        <w:rPr>
          <w:rFonts w:asciiTheme="minorHAnsi" w:hAnsiTheme="minorHAnsi"/>
          <w:b/>
        </w:rPr>
      </w:pPr>
    </w:p>
    <w:p w:rsidR="00F67B53" w:rsidRDefault="00F67B53" w:rsidP="00F67B53">
      <w:pPr>
        <w:pStyle w:val="Cabealho"/>
        <w:tabs>
          <w:tab w:val="left" w:pos="708"/>
        </w:tabs>
        <w:jc w:val="right"/>
        <w:rPr>
          <w:rFonts w:asciiTheme="minorHAnsi" w:hAnsiTheme="minorHAnsi"/>
          <w:b/>
        </w:rPr>
      </w:pPr>
      <w:r>
        <w:rPr>
          <w:rFonts w:asciiTheme="minorHAnsi" w:hAnsiTheme="minorHAnsi"/>
          <w:b/>
        </w:rPr>
        <w:t>Fortaleza, 08 DE novembro de 2016</w:t>
      </w:r>
    </w:p>
    <w:p w:rsidR="00F67B53" w:rsidRDefault="00F67B53" w:rsidP="00F67B53">
      <w:pPr>
        <w:pStyle w:val="Cabealho"/>
        <w:tabs>
          <w:tab w:val="left" w:pos="708"/>
        </w:tabs>
        <w:rPr>
          <w:rFonts w:asciiTheme="minorHAnsi" w:hAnsiTheme="minorHAnsi"/>
          <w:b/>
        </w:rPr>
      </w:pPr>
    </w:p>
    <w:p w:rsidR="00F67B53" w:rsidRDefault="00F67B53" w:rsidP="00F67B53">
      <w:pPr>
        <w:pStyle w:val="Cabealho"/>
        <w:tabs>
          <w:tab w:val="left" w:pos="708"/>
        </w:tabs>
        <w:jc w:val="right"/>
        <w:rPr>
          <w:rFonts w:ascii="Calibri" w:hAnsi="Calibri" w:cs="Calibri"/>
          <w:b/>
        </w:rPr>
      </w:pPr>
      <w:r>
        <w:rPr>
          <w:rFonts w:asciiTheme="minorHAnsi" w:hAnsiTheme="minorHAnsi"/>
          <w:b/>
        </w:rPr>
        <w:t>“A Missão e Cooperação na atividade Missionária nos interpelam!”</w:t>
      </w:r>
    </w:p>
    <w:p w:rsidR="00F67B53" w:rsidRDefault="00F67B53" w:rsidP="00F67B53">
      <w:pPr>
        <w:rPr>
          <w:rFonts w:ascii="Calibri" w:hAnsi="Calibri" w:cs="Calibri"/>
          <w:b/>
        </w:rPr>
      </w:pPr>
    </w:p>
    <w:p w:rsidR="00F67B53" w:rsidRDefault="00F67B53" w:rsidP="00F67B53">
      <w:pPr>
        <w:jc w:val="center"/>
        <w:rPr>
          <w:rFonts w:ascii="Calibri" w:hAnsi="Calibri"/>
          <w:b/>
        </w:rPr>
      </w:pPr>
      <w:r>
        <w:rPr>
          <w:rFonts w:ascii="Calibri" w:hAnsi="Calibri"/>
          <w:b/>
        </w:rPr>
        <w:t>CONVOCATÓRIA PARA A ASSEMBLEIA DO COMIRE E IAM 2016.</w:t>
      </w:r>
    </w:p>
    <w:p w:rsidR="00F67B53" w:rsidRDefault="00F67B53" w:rsidP="00F67B53">
      <w:pPr>
        <w:jc w:val="center"/>
        <w:rPr>
          <w:rFonts w:ascii="Calibri" w:hAnsi="Calibri"/>
          <w:b/>
        </w:rPr>
      </w:pPr>
    </w:p>
    <w:p w:rsidR="00F67B53" w:rsidRDefault="00F67B53" w:rsidP="00F67B53">
      <w:pPr>
        <w:spacing w:line="276" w:lineRule="auto"/>
        <w:rPr>
          <w:rFonts w:ascii="Calibri" w:hAnsi="Calibri"/>
          <w:b/>
        </w:rPr>
      </w:pPr>
      <w:r>
        <w:rPr>
          <w:rFonts w:ascii="Calibri" w:hAnsi="Calibri"/>
          <w:b/>
        </w:rPr>
        <w:t>Caríssimos irmãos Bispos,</w:t>
      </w:r>
    </w:p>
    <w:p w:rsidR="00F67B53" w:rsidRDefault="00F67B53" w:rsidP="00F67B53">
      <w:pPr>
        <w:spacing w:line="276" w:lineRule="auto"/>
        <w:rPr>
          <w:rFonts w:ascii="Calibri" w:hAnsi="Calibri"/>
          <w:b/>
        </w:rPr>
      </w:pPr>
      <w:r>
        <w:rPr>
          <w:rFonts w:ascii="Calibri" w:hAnsi="Calibri"/>
          <w:b/>
        </w:rPr>
        <w:t>Coordenadores Diocesanos de Pastoral,</w:t>
      </w:r>
    </w:p>
    <w:p w:rsidR="00F67B53" w:rsidRDefault="00F67B53" w:rsidP="00F67B53">
      <w:pPr>
        <w:spacing w:line="276" w:lineRule="auto"/>
        <w:rPr>
          <w:rFonts w:ascii="Calibri" w:hAnsi="Calibri"/>
          <w:b/>
        </w:rPr>
      </w:pPr>
      <w:r>
        <w:rPr>
          <w:rFonts w:ascii="Calibri" w:hAnsi="Calibri"/>
          <w:b/>
        </w:rPr>
        <w:t xml:space="preserve">Coordenadores Diocesanos de Conselhos Missionários </w:t>
      </w:r>
      <w:proofErr w:type="gramStart"/>
      <w:r>
        <w:rPr>
          <w:rFonts w:ascii="Calibri" w:hAnsi="Calibri"/>
          <w:b/>
        </w:rPr>
        <w:t xml:space="preserve">( </w:t>
      </w:r>
      <w:proofErr w:type="spellStart"/>
      <w:r>
        <w:rPr>
          <w:rFonts w:ascii="Calibri" w:hAnsi="Calibri"/>
          <w:b/>
        </w:rPr>
        <w:t>Comidi</w:t>
      </w:r>
      <w:proofErr w:type="spellEnd"/>
      <w:proofErr w:type="gramEnd"/>
      <w:r>
        <w:rPr>
          <w:rFonts w:ascii="Calibri" w:hAnsi="Calibri"/>
          <w:b/>
        </w:rPr>
        <w:t>)</w:t>
      </w:r>
    </w:p>
    <w:p w:rsidR="00F67B53" w:rsidRDefault="00F67B53" w:rsidP="00F67B53">
      <w:pPr>
        <w:spacing w:line="276" w:lineRule="auto"/>
        <w:rPr>
          <w:rFonts w:ascii="Calibri" w:hAnsi="Calibri"/>
          <w:b/>
        </w:rPr>
      </w:pPr>
      <w:r>
        <w:rPr>
          <w:rFonts w:ascii="Calibri" w:hAnsi="Calibri"/>
          <w:b/>
        </w:rPr>
        <w:t>Representantes de organismos e entidades vinculadas ao COMIRE</w:t>
      </w:r>
    </w:p>
    <w:p w:rsidR="00F67B53" w:rsidRDefault="00F67B53" w:rsidP="00F67B53">
      <w:pPr>
        <w:spacing w:line="276" w:lineRule="auto"/>
        <w:rPr>
          <w:rFonts w:ascii="Calibri" w:hAnsi="Calibri"/>
          <w:b/>
        </w:rPr>
      </w:pPr>
      <w:r>
        <w:rPr>
          <w:rFonts w:ascii="Calibri" w:hAnsi="Calibri"/>
          <w:b/>
        </w:rPr>
        <w:t>Paz e Bem!</w:t>
      </w:r>
    </w:p>
    <w:p w:rsidR="00F67B53" w:rsidRDefault="00F67B53" w:rsidP="00F67B53">
      <w:pPr>
        <w:jc w:val="both"/>
        <w:rPr>
          <w:rFonts w:ascii="Calibri" w:hAnsi="Calibri"/>
          <w:b/>
        </w:rPr>
      </w:pPr>
    </w:p>
    <w:p w:rsidR="00F67B53" w:rsidRDefault="00F67B53" w:rsidP="00F67B53">
      <w:pPr>
        <w:jc w:val="both"/>
        <w:rPr>
          <w:rFonts w:ascii="Calibri" w:hAnsi="Calibri"/>
        </w:rPr>
      </w:pPr>
      <w:r>
        <w:rPr>
          <w:rFonts w:ascii="Calibri" w:hAnsi="Calibri"/>
        </w:rPr>
        <w:t xml:space="preserve">Com muita alegria confirmamos e convidamos as forças Missionárias deste Regional para a Assembleia do Conselho Missionário Regional. </w:t>
      </w:r>
    </w:p>
    <w:p w:rsidR="00F67B53" w:rsidRDefault="00F67B53" w:rsidP="00F67B53">
      <w:pPr>
        <w:jc w:val="both"/>
        <w:rPr>
          <w:rFonts w:ascii="Calibri" w:hAnsi="Calibri"/>
        </w:rPr>
      </w:pPr>
    </w:p>
    <w:p w:rsidR="00F67B53" w:rsidRDefault="00F67B53" w:rsidP="00F67B53">
      <w:pPr>
        <w:jc w:val="both"/>
        <w:rPr>
          <w:rFonts w:ascii="Calibri" w:hAnsi="Calibri"/>
        </w:rPr>
      </w:pPr>
      <w:r>
        <w:rPr>
          <w:rFonts w:ascii="Calibri" w:hAnsi="Calibri"/>
        </w:rPr>
        <w:t>São Convidados os Coordenadores de Conselho Missionário Diocesano (COMIDI), Infância Missionária (IAM), Juventude Missionária (JM), Associação das Santas Missões Populares (SMP), Associação dos Missionários do Nordeste (AMINE), Conferencia dos Religiosos do Brasil (CRB), Conselho Indigenista Missionário (CIMI), Seminaristas (COMISE</w:t>
      </w:r>
      <w:proofErr w:type="gramStart"/>
      <w:r>
        <w:rPr>
          <w:rFonts w:ascii="Calibri" w:hAnsi="Calibri"/>
        </w:rPr>
        <w:t>),Associação</w:t>
      </w:r>
      <w:proofErr w:type="gramEnd"/>
      <w:r>
        <w:rPr>
          <w:rFonts w:ascii="Calibri" w:hAnsi="Calibri"/>
        </w:rPr>
        <w:t xml:space="preserve"> das Santas Missões Populares ( ASMP) e demais expressões missionárias deste Regional.</w:t>
      </w:r>
    </w:p>
    <w:p w:rsidR="00F67B53" w:rsidRDefault="00F67B53" w:rsidP="00F67B53">
      <w:pPr>
        <w:jc w:val="both"/>
        <w:rPr>
          <w:rFonts w:ascii="Calibri" w:hAnsi="Calibri"/>
        </w:rPr>
      </w:pPr>
    </w:p>
    <w:p w:rsidR="00F67B53" w:rsidRDefault="00F67B53" w:rsidP="00F67B53">
      <w:pPr>
        <w:jc w:val="center"/>
        <w:rPr>
          <w:rFonts w:ascii="Calibri" w:hAnsi="Calibri"/>
          <w:b/>
        </w:rPr>
      </w:pPr>
      <w:r>
        <w:rPr>
          <w:rFonts w:ascii="Calibri" w:hAnsi="Calibri"/>
          <w:b/>
        </w:rPr>
        <w:t>INFORMAÇÕES IMPORTANTES:</w:t>
      </w:r>
    </w:p>
    <w:p w:rsidR="00F67B53" w:rsidRDefault="00F67B53" w:rsidP="00F67B53">
      <w:pPr>
        <w:jc w:val="both"/>
        <w:rPr>
          <w:rFonts w:ascii="Calibri" w:hAnsi="Calibri"/>
        </w:rPr>
      </w:pPr>
    </w:p>
    <w:p w:rsidR="00F67B53" w:rsidRDefault="00F67B53" w:rsidP="00F67B53">
      <w:pPr>
        <w:spacing w:line="276" w:lineRule="auto"/>
        <w:jc w:val="both"/>
        <w:rPr>
          <w:rFonts w:ascii="Calibri" w:hAnsi="Calibri"/>
        </w:rPr>
      </w:pPr>
      <w:r>
        <w:rPr>
          <w:rFonts w:ascii="Calibri" w:hAnsi="Calibri"/>
          <w:b/>
        </w:rPr>
        <w:t>Data: 25 A 27 DE novembro de 2016</w:t>
      </w:r>
      <w:r w:rsidR="004F1B6E">
        <w:rPr>
          <w:rFonts w:ascii="Calibri" w:hAnsi="Calibri"/>
          <w:b/>
        </w:rPr>
        <w:t xml:space="preserve"> </w:t>
      </w:r>
      <w:r>
        <w:rPr>
          <w:rFonts w:ascii="Calibri" w:hAnsi="Calibri"/>
        </w:rPr>
        <w:t>(</w:t>
      </w:r>
      <w:r>
        <w:rPr>
          <w:rFonts w:ascii="Calibri" w:hAnsi="Calibri"/>
          <w:u w:val="single"/>
        </w:rPr>
        <w:t>chegada para o JANTAR da sexta-feira</w:t>
      </w:r>
      <w:r>
        <w:rPr>
          <w:rFonts w:ascii="Calibri" w:hAnsi="Calibri"/>
        </w:rPr>
        <w:t xml:space="preserve">, com inscrições, acomodações e oração, e </w:t>
      </w:r>
      <w:r>
        <w:rPr>
          <w:rFonts w:ascii="Calibri" w:hAnsi="Calibri"/>
          <w:u w:val="single"/>
        </w:rPr>
        <w:t>término no ALMOÇO do domingo</w:t>
      </w:r>
      <w:r>
        <w:rPr>
          <w:rFonts w:ascii="Calibri" w:hAnsi="Calibri"/>
        </w:rPr>
        <w:t>.</w:t>
      </w:r>
    </w:p>
    <w:p w:rsidR="00F67B53" w:rsidRDefault="00F67B53" w:rsidP="00F67B53">
      <w:pPr>
        <w:rPr>
          <w:rFonts w:ascii="Calibri" w:hAnsi="Calibri"/>
          <w:b/>
        </w:rPr>
      </w:pPr>
      <w:r>
        <w:rPr>
          <w:rFonts w:ascii="Calibri" w:hAnsi="Calibri"/>
          <w:b/>
        </w:rPr>
        <w:t>Local:</w:t>
      </w:r>
      <w:r w:rsidR="004F1B6E">
        <w:rPr>
          <w:rFonts w:ascii="Calibri" w:hAnsi="Calibri"/>
          <w:b/>
        </w:rPr>
        <w:t xml:space="preserve"> </w:t>
      </w:r>
      <w:bookmarkStart w:id="0" w:name="_GoBack"/>
      <w:bookmarkEnd w:id="0"/>
      <w:r>
        <w:rPr>
          <w:rFonts w:ascii="Calibri" w:hAnsi="Calibri"/>
          <w:b/>
        </w:rPr>
        <w:t xml:space="preserve">HOTEL DIOCESANO DE IGUATU - </w:t>
      </w:r>
      <w:r>
        <w:t xml:space="preserve">R. Evaldo Gouvêia, 192 - Planalto, Iguatu - CE, </w:t>
      </w:r>
    </w:p>
    <w:p w:rsidR="00F67B53" w:rsidRDefault="00F67B53" w:rsidP="00F67B53">
      <w:pPr>
        <w:shd w:val="clear" w:color="auto" w:fill="FFFFFF"/>
        <w:spacing w:line="276" w:lineRule="auto"/>
        <w:rPr>
          <w:rFonts w:ascii="Arial" w:hAnsi="Arial" w:cs="Arial"/>
          <w:color w:val="222222"/>
          <w:sz w:val="20"/>
          <w:szCs w:val="20"/>
        </w:rPr>
      </w:pPr>
      <w:r>
        <w:rPr>
          <w:rFonts w:asciiTheme="minorHAnsi" w:hAnsiTheme="minorHAnsi" w:cs="Arial"/>
          <w:b/>
          <w:color w:val="222222"/>
        </w:rPr>
        <w:t>Contato</w:t>
      </w:r>
      <w:r>
        <w:rPr>
          <w:rFonts w:ascii="Arial" w:hAnsi="Arial" w:cs="Arial"/>
          <w:b/>
          <w:color w:val="222222"/>
          <w:sz w:val="20"/>
          <w:szCs w:val="20"/>
        </w:rPr>
        <w:t xml:space="preserve">: Fone </w:t>
      </w:r>
      <w:hyperlink r:id="rId5" w:tooltip="Call via Hangouts" w:history="1">
        <w:r>
          <w:rPr>
            <w:rStyle w:val="Hyperlink"/>
            <w:color w:val="auto"/>
          </w:rPr>
          <w:t>(88) 3581-2874</w:t>
        </w:r>
      </w:hyperlink>
      <w:r>
        <w:t xml:space="preserve">* </w:t>
      </w:r>
      <w:proofErr w:type="spellStart"/>
      <w:r>
        <w:t>Hericles</w:t>
      </w:r>
      <w:proofErr w:type="spellEnd"/>
      <w:r>
        <w:t xml:space="preserve"> e Irmã Ana // 35814268 * </w:t>
      </w:r>
      <w:proofErr w:type="spellStart"/>
      <w:r>
        <w:t>Oclecio</w:t>
      </w:r>
      <w:proofErr w:type="spellEnd"/>
      <w:r>
        <w:t xml:space="preserve"> ou </w:t>
      </w:r>
      <w:proofErr w:type="spellStart"/>
      <w:r>
        <w:t>Macsejane</w:t>
      </w:r>
      <w:proofErr w:type="spellEnd"/>
    </w:p>
    <w:p w:rsidR="00F67B53" w:rsidRDefault="00F67B53" w:rsidP="00F67B53">
      <w:pPr>
        <w:spacing w:line="276" w:lineRule="auto"/>
        <w:jc w:val="both"/>
        <w:rPr>
          <w:rFonts w:ascii="Calibri" w:hAnsi="Calibri"/>
        </w:rPr>
      </w:pPr>
      <w:r>
        <w:rPr>
          <w:rFonts w:ascii="Calibri" w:hAnsi="Calibri"/>
          <w:b/>
        </w:rPr>
        <w:t>Tema:</w:t>
      </w:r>
      <w:r>
        <w:rPr>
          <w:rFonts w:ascii="Calibri" w:hAnsi="Calibri"/>
        </w:rPr>
        <w:t xml:space="preserve"> Missão e Cooperação Missionária no Ceará (Estudos da CNBB Nº 108)</w:t>
      </w:r>
    </w:p>
    <w:p w:rsidR="00F67B53" w:rsidRDefault="00F67B53" w:rsidP="00F67B53">
      <w:pPr>
        <w:spacing w:line="276" w:lineRule="auto"/>
        <w:jc w:val="both"/>
        <w:rPr>
          <w:rFonts w:ascii="Calibri" w:hAnsi="Calibri"/>
        </w:rPr>
      </w:pPr>
      <w:r>
        <w:rPr>
          <w:rFonts w:ascii="Calibri" w:hAnsi="Calibri"/>
          <w:b/>
        </w:rPr>
        <w:t>Assessoria</w:t>
      </w:r>
      <w:r>
        <w:rPr>
          <w:rFonts w:ascii="Calibri" w:hAnsi="Calibri"/>
        </w:rPr>
        <w:t>: Loreta Dalla Stella</w:t>
      </w:r>
    </w:p>
    <w:p w:rsidR="00F67B53" w:rsidRDefault="00F67B53" w:rsidP="00F67B53">
      <w:pPr>
        <w:spacing w:line="276" w:lineRule="auto"/>
        <w:jc w:val="both"/>
        <w:rPr>
          <w:rFonts w:ascii="Calibri" w:hAnsi="Calibri"/>
          <w:b/>
        </w:rPr>
      </w:pPr>
      <w:r>
        <w:rPr>
          <w:rFonts w:ascii="Calibri" w:hAnsi="Calibri"/>
          <w:b/>
        </w:rPr>
        <w:t>Custo por participante</w:t>
      </w:r>
      <w:r>
        <w:rPr>
          <w:rFonts w:ascii="Calibri" w:hAnsi="Calibri"/>
        </w:rPr>
        <w:t>: R$ 150,00 (Cento e cinquenta reais).</w:t>
      </w:r>
    </w:p>
    <w:p w:rsidR="00F67B53" w:rsidRDefault="00F67B53" w:rsidP="00F67B53">
      <w:pPr>
        <w:spacing w:line="276" w:lineRule="auto"/>
      </w:pPr>
      <w:r>
        <w:rPr>
          <w:b/>
        </w:rPr>
        <w:t xml:space="preserve">Participantes: </w:t>
      </w:r>
      <w:r>
        <w:t>10 vagas por Diocese, sendo a arquidiocese de Fortaleza 20 vagas.</w:t>
      </w:r>
    </w:p>
    <w:p w:rsidR="00F67B53" w:rsidRDefault="00F67B53" w:rsidP="00F67B53">
      <w:pPr>
        <w:spacing w:line="276" w:lineRule="auto"/>
      </w:pPr>
      <w:r>
        <w:t>Caso alguma Diocese precisar de mais vagas poderá solicitar.</w:t>
      </w:r>
    </w:p>
    <w:p w:rsidR="00F67B53" w:rsidRDefault="00F67B53" w:rsidP="00F67B53">
      <w:pPr>
        <w:spacing w:line="276" w:lineRule="auto"/>
      </w:pPr>
      <w:r>
        <w:t>Salientamos que a presença dos participantes desde o inicio ao fim do encontro é muito importante e proveitosa, para o bom andamento da Assembleia.</w:t>
      </w:r>
    </w:p>
    <w:p w:rsidR="00F67B53" w:rsidRDefault="00F67B53" w:rsidP="00F67B53">
      <w:pPr>
        <w:spacing w:line="276" w:lineRule="auto"/>
      </w:pPr>
      <w:proofErr w:type="gramStart"/>
      <w:r>
        <w:rPr>
          <w:b/>
        </w:rPr>
        <w:t>Atenção:</w:t>
      </w:r>
      <w:r>
        <w:t>As</w:t>
      </w:r>
      <w:proofErr w:type="gramEnd"/>
      <w:r>
        <w:t xml:space="preserve"> responsabilidades e serviços estão na grade em anexo.</w:t>
      </w:r>
    </w:p>
    <w:p w:rsidR="00F67B53" w:rsidRDefault="00F67B53" w:rsidP="00F67B53">
      <w:pPr>
        <w:spacing w:line="276" w:lineRule="auto"/>
      </w:pPr>
    </w:p>
    <w:p w:rsidR="00F67B53" w:rsidRDefault="00F67B53" w:rsidP="00F67B53">
      <w:pPr>
        <w:spacing w:line="276" w:lineRule="auto"/>
      </w:pPr>
      <w:r>
        <w:t xml:space="preserve">Contamos com o empenho dos Bispos, Coordenadores de Pastoral e Coordenadores de </w:t>
      </w:r>
      <w:proofErr w:type="spellStart"/>
      <w:r>
        <w:t>Comidi</w:t>
      </w:r>
      <w:proofErr w:type="spellEnd"/>
      <w:r>
        <w:t xml:space="preserve"> e Organismos. </w:t>
      </w:r>
    </w:p>
    <w:p w:rsidR="00F67B53" w:rsidRDefault="00F67B53" w:rsidP="00F67B53">
      <w:pPr>
        <w:spacing w:line="276" w:lineRule="auto"/>
      </w:pPr>
    </w:p>
    <w:p w:rsidR="00F67B53" w:rsidRDefault="00F67B53" w:rsidP="00F67B53">
      <w:pPr>
        <w:spacing w:line="276" w:lineRule="auto"/>
      </w:pPr>
      <w:r>
        <w:t>Animados aguardamos a presença de todos.</w:t>
      </w:r>
    </w:p>
    <w:p w:rsidR="00F67B53" w:rsidRDefault="00F67B53" w:rsidP="00F67B53">
      <w:pPr>
        <w:spacing w:line="276" w:lineRule="auto"/>
      </w:pPr>
      <w:r>
        <w:rPr>
          <w:noProof/>
        </w:rPr>
        <w:drawing>
          <wp:inline distT="0" distB="0" distL="0" distR="0">
            <wp:extent cx="2562225" cy="561975"/>
            <wp:effectExtent l="19050" t="0" r="9525" b="0"/>
            <wp:docPr id="1" name="Imagem 1" descr="Assinatura Digital Dom Ai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ssinatura Digital Dom Ailton"/>
                    <pic:cNvPicPr>
                      <a:picLocks noChangeAspect="1" noChangeArrowheads="1"/>
                    </pic:cNvPicPr>
                  </pic:nvPicPr>
                  <pic:blipFill>
                    <a:blip r:embed="rId6" cstate="print"/>
                    <a:srcRect/>
                    <a:stretch>
                      <a:fillRect/>
                    </a:stretch>
                  </pic:blipFill>
                  <pic:spPr bwMode="auto">
                    <a:xfrm>
                      <a:off x="0" y="0"/>
                      <a:ext cx="2562225" cy="561975"/>
                    </a:xfrm>
                    <a:prstGeom prst="rect">
                      <a:avLst/>
                    </a:prstGeom>
                    <a:noFill/>
                    <a:ln w="9525">
                      <a:noFill/>
                      <a:miter lim="800000"/>
                      <a:headEnd/>
                      <a:tailEnd/>
                    </a:ln>
                  </pic:spPr>
                </pic:pic>
              </a:graphicData>
            </a:graphic>
          </wp:inline>
        </w:drawing>
      </w:r>
      <w:r>
        <w:rPr>
          <w:noProof/>
        </w:rPr>
        <w:drawing>
          <wp:inline distT="0" distB="0" distL="0" distR="0">
            <wp:extent cx="3038475" cy="561975"/>
            <wp:effectExtent l="19050" t="0" r="9525" b="0"/>
            <wp:docPr id="2" name="Imagem 2" descr="assinatura_PRETA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ssinatura_PRETA - Cópia"/>
                    <pic:cNvPicPr>
                      <a:picLocks noChangeAspect="1" noChangeArrowheads="1"/>
                    </pic:cNvPicPr>
                  </pic:nvPicPr>
                  <pic:blipFill>
                    <a:blip r:embed="rId7"/>
                    <a:srcRect/>
                    <a:stretch>
                      <a:fillRect/>
                    </a:stretch>
                  </pic:blipFill>
                  <pic:spPr bwMode="auto">
                    <a:xfrm>
                      <a:off x="0" y="0"/>
                      <a:ext cx="3038475" cy="561975"/>
                    </a:xfrm>
                    <a:prstGeom prst="rect">
                      <a:avLst/>
                    </a:prstGeom>
                    <a:noFill/>
                    <a:ln w="9525">
                      <a:noFill/>
                      <a:miter lim="800000"/>
                      <a:headEnd/>
                      <a:tailEnd/>
                    </a:ln>
                  </pic:spPr>
                </pic:pic>
              </a:graphicData>
            </a:graphic>
          </wp:inline>
        </w:drawing>
      </w:r>
    </w:p>
    <w:p w:rsidR="00F67B53" w:rsidRDefault="00F67B53" w:rsidP="00F67B53">
      <w:pPr>
        <w:tabs>
          <w:tab w:val="left" w:pos="5745"/>
        </w:tabs>
        <w:spacing w:line="276" w:lineRule="auto"/>
      </w:pPr>
      <w:r>
        <w:t>_________________________________________________________________</w:t>
      </w:r>
    </w:p>
    <w:p w:rsidR="00F67B53" w:rsidRDefault="00F67B53" w:rsidP="00F67B53">
      <w:pPr>
        <w:spacing w:line="276" w:lineRule="auto"/>
      </w:pPr>
      <w:r>
        <w:t xml:space="preserve">D. Ailton Menegussi                                                               P. </w:t>
      </w:r>
      <w:proofErr w:type="spellStart"/>
      <w:r>
        <w:t>Antonio</w:t>
      </w:r>
      <w:proofErr w:type="spellEnd"/>
      <w:r>
        <w:t xml:space="preserve"> </w:t>
      </w:r>
      <w:proofErr w:type="spellStart"/>
      <w:r>
        <w:t>LOPESde</w:t>
      </w:r>
      <w:proofErr w:type="spellEnd"/>
      <w:r>
        <w:t xml:space="preserve"> Lima</w:t>
      </w:r>
    </w:p>
    <w:p w:rsidR="00F67B53" w:rsidRDefault="00F67B53" w:rsidP="00F67B53">
      <w:pPr>
        <w:spacing w:line="276" w:lineRule="auto"/>
      </w:pPr>
      <w:r>
        <w:t xml:space="preserve">Bispo referencial para a Ação Missionária                             Coordenador do </w:t>
      </w:r>
      <w:proofErr w:type="spellStart"/>
      <w:r>
        <w:t>Comire</w:t>
      </w:r>
      <w:proofErr w:type="spellEnd"/>
    </w:p>
    <w:p w:rsidR="00EC2968" w:rsidRDefault="00EC2968"/>
    <w:sectPr w:rsidR="00EC2968" w:rsidSect="002A0371">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53"/>
    <w:rsid w:val="00036003"/>
    <w:rsid w:val="002A0371"/>
    <w:rsid w:val="004F1B6E"/>
    <w:rsid w:val="00EC2968"/>
    <w:rsid w:val="00F67B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B46D"/>
  <w15:docId w15:val="{887E7A60-0EE6-41E4-AAF4-293005AC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7B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F67B53"/>
    <w:pPr>
      <w:tabs>
        <w:tab w:val="center" w:pos="4252"/>
        <w:tab w:val="right" w:pos="8504"/>
      </w:tabs>
    </w:pPr>
  </w:style>
  <w:style w:type="character" w:customStyle="1" w:styleId="CabealhoChar">
    <w:name w:val="Cabeçalho Char"/>
    <w:basedOn w:val="Fontepargpadro"/>
    <w:link w:val="Cabealho"/>
    <w:semiHidden/>
    <w:rsid w:val="00F67B53"/>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67B53"/>
    <w:rPr>
      <w:color w:val="0000FF"/>
      <w:u w:val="single"/>
    </w:rPr>
  </w:style>
  <w:style w:type="paragraph" w:styleId="Textodebalo">
    <w:name w:val="Balloon Text"/>
    <w:basedOn w:val="Normal"/>
    <w:link w:val="TextodebaloChar"/>
    <w:uiPriority w:val="99"/>
    <w:semiHidden/>
    <w:unhideWhenUsed/>
    <w:rsid w:val="00F67B53"/>
    <w:rPr>
      <w:rFonts w:ascii="Tahoma" w:hAnsi="Tahoma" w:cs="Tahoma"/>
      <w:sz w:val="16"/>
      <w:szCs w:val="16"/>
    </w:rPr>
  </w:style>
  <w:style w:type="character" w:customStyle="1" w:styleId="TextodebaloChar">
    <w:name w:val="Texto de balão Char"/>
    <w:basedOn w:val="Fontepargpadro"/>
    <w:link w:val="Textodebalo"/>
    <w:uiPriority w:val="99"/>
    <w:semiHidden/>
    <w:rsid w:val="00F67B53"/>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javascript:void(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1990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LUCHO</cp:lastModifiedBy>
  <cp:revision>2</cp:revision>
  <dcterms:created xsi:type="dcterms:W3CDTF">2016-11-17T12:01:00Z</dcterms:created>
  <dcterms:modified xsi:type="dcterms:W3CDTF">2016-11-17T12:01:00Z</dcterms:modified>
</cp:coreProperties>
</file>