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7" w:rsidRDefault="004E7A67" w:rsidP="004E7A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pPr w:leftFromText="141" w:rightFromText="141" w:vertAnchor="page" w:horzAnchor="margin" w:tblpX="-40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E7A67" w:rsidRPr="00DE3A38" w:rsidTr="00DA19D6">
        <w:trPr>
          <w:trHeight w:val="1786"/>
        </w:trPr>
        <w:tc>
          <w:tcPr>
            <w:tcW w:w="9012" w:type="dxa"/>
          </w:tcPr>
          <w:p w:rsidR="004E7A67" w:rsidRPr="000C17EF" w:rsidRDefault="004E7A67" w:rsidP="004E7A67">
            <w:pPr>
              <w:pStyle w:val="Cabealho"/>
              <w:tabs>
                <w:tab w:val="clear" w:pos="4252"/>
                <w:tab w:val="clear" w:pos="8504"/>
                <w:tab w:val="left" w:pos="1440"/>
              </w:tabs>
              <w:jc w:val="center"/>
              <w:rPr>
                <w:rFonts w:ascii="Verdana" w:hAnsi="Verdana"/>
                <w:color w:val="C00000"/>
                <w:sz w:val="32"/>
                <w:szCs w:val="32"/>
              </w:rPr>
            </w:pPr>
            <w:r w:rsidRPr="00E9336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628E49A" wp14:editId="29D6BE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-6985</wp:posOffset>
                  </wp:positionV>
                  <wp:extent cx="692785" cy="1021715"/>
                  <wp:effectExtent l="0" t="0" r="0" b="6985"/>
                  <wp:wrapTight wrapText="bothSides">
                    <wp:wrapPolygon edited="0">
                      <wp:start x="0" y="0"/>
                      <wp:lineTo x="0" y="21345"/>
                      <wp:lineTo x="20788" y="21345"/>
                      <wp:lineTo x="20788" y="0"/>
                      <wp:lineTo x="0" y="0"/>
                    </wp:wrapPolygon>
                  </wp:wrapTight>
                  <wp:docPr id="1" name="Imagem 1" descr="brasarqui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rqui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362">
              <w:rPr>
                <w:rFonts w:ascii="Verdana" w:hAnsi="Verdana"/>
                <w:sz w:val="32"/>
                <w:szCs w:val="32"/>
              </w:rPr>
              <w:t>ARQUIDIOCESE DE FORTALEZA</w:t>
            </w:r>
          </w:p>
          <w:p w:rsidR="004E7A67" w:rsidRPr="000C17EF" w:rsidRDefault="004E7A67" w:rsidP="004E7A67">
            <w:pPr>
              <w:pStyle w:val="Cabealho"/>
              <w:tabs>
                <w:tab w:val="clear" w:pos="4252"/>
                <w:tab w:val="clear" w:pos="8504"/>
                <w:tab w:val="left" w:pos="1440"/>
              </w:tabs>
              <w:jc w:val="center"/>
              <w:rPr>
                <w:rFonts w:ascii="Verdana" w:hAnsi="Verdana"/>
                <w:color w:val="C00000"/>
                <w:sz w:val="16"/>
                <w:szCs w:val="16"/>
              </w:rPr>
            </w:pPr>
          </w:p>
          <w:p w:rsidR="004E7A67" w:rsidRPr="000C17EF" w:rsidRDefault="004E7A67" w:rsidP="004E7A67">
            <w:pPr>
              <w:pStyle w:val="Cabealho"/>
              <w:tabs>
                <w:tab w:val="clear" w:pos="4252"/>
                <w:tab w:val="clear" w:pos="8504"/>
                <w:tab w:val="left" w:pos="1440"/>
              </w:tabs>
              <w:jc w:val="center"/>
            </w:pPr>
            <w:r w:rsidRPr="00E93362">
              <w:rPr>
                <w:rFonts w:ascii="Verdana" w:hAnsi="Verdana"/>
                <w:sz w:val="28"/>
                <w:szCs w:val="28"/>
              </w:rPr>
              <w:t>Pastoral Vocacional</w:t>
            </w:r>
          </w:p>
        </w:tc>
      </w:tr>
    </w:tbl>
    <w:p w:rsidR="004E7A67" w:rsidRDefault="004E7A67" w:rsidP="004E7A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E7A67" w:rsidRDefault="004E7A67" w:rsidP="004E7A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E7A67" w:rsidRDefault="004E7A67" w:rsidP="004E7A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EF4753" w:rsidRPr="00E93362" w:rsidRDefault="004E7A67" w:rsidP="00E93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</w:pPr>
      <w:r w:rsidRPr="00E93362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>Caríssimos irmãos e irmãs d</w:t>
      </w:r>
      <w:r w:rsidR="002D66EF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>a</w:t>
      </w:r>
      <w:r w:rsidRPr="00E93362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 xml:space="preserve">s </w:t>
      </w:r>
      <w:r w:rsidR="002D66EF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>Novas Comunidades</w:t>
      </w:r>
    </w:p>
    <w:p w:rsidR="004E7A67" w:rsidRPr="00E93362" w:rsidRDefault="004E7A67" w:rsidP="00E93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</w:pPr>
      <w:proofErr w:type="gramStart"/>
      <w:r w:rsidRPr="00E93362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>presentes</w:t>
      </w:r>
      <w:proofErr w:type="gramEnd"/>
      <w:r w:rsidRPr="00E93362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 xml:space="preserve"> em nossa Arquidiocese de Fortaleza,</w:t>
      </w:r>
    </w:p>
    <w:p w:rsidR="004E7A67" w:rsidRPr="00E93362" w:rsidRDefault="004E7A67" w:rsidP="004E7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4E7A67" w:rsidRPr="00E93362" w:rsidRDefault="004E7A67" w:rsidP="004E7A6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lang w:eastAsia="pt-BR"/>
        </w:rPr>
      </w:pPr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 xml:space="preserve">Fortaleza, 02 de fevereiro de </w:t>
      </w:r>
      <w:proofErr w:type="gramStart"/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2013</w:t>
      </w:r>
      <w:proofErr w:type="gramEnd"/>
    </w:p>
    <w:p w:rsidR="004E7A67" w:rsidRPr="00E93362" w:rsidRDefault="00E93362" w:rsidP="004E7A6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Solenidade</w:t>
      </w:r>
      <w:r w:rsidR="004E7A67"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 xml:space="preserve"> da Apresentação do Senhor</w:t>
      </w:r>
    </w:p>
    <w:p w:rsidR="004E7A67" w:rsidRPr="00E93362" w:rsidRDefault="004E7A67" w:rsidP="004E7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2D66EF" w:rsidRDefault="004E7A67" w:rsidP="004E7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>Como sabemos</w:t>
      </w:r>
      <w:r w:rsidR="002D66EF">
        <w:rPr>
          <w:rFonts w:ascii="Times New Roman" w:eastAsia="Times New Roman" w:hAnsi="Times New Roman" w:cs="Times New Roman"/>
          <w:bCs/>
          <w:color w:val="000000"/>
          <w:lang w:eastAsia="pt-BR"/>
        </w:rPr>
        <w:t>,</w:t>
      </w:r>
      <w:r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no dia 02 de fevereiro, por ocasião da </w:t>
      </w:r>
      <w:r w:rsidR="00E93362">
        <w:rPr>
          <w:rFonts w:ascii="Times New Roman" w:eastAsia="Times New Roman" w:hAnsi="Times New Roman" w:cs="Times New Roman"/>
          <w:bCs/>
          <w:color w:val="000000"/>
          <w:lang w:eastAsia="pt-BR"/>
        </w:rPr>
        <w:t>Solenidade</w:t>
      </w:r>
      <w:r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da Apresentação do Senhor, a Igreja também celebra o Dia Mundial da Vida Consagrada. </w:t>
      </w:r>
      <w:r w:rsidR="002D66EF">
        <w:rPr>
          <w:rFonts w:ascii="Times New Roman" w:eastAsia="Times New Roman" w:hAnsi="Times New Roman" w:cs="Times New Roman"/>
          <w:bCs/>
          <w:color w:val="000000"/>
          <w:lang w:eastAsia="pt-BR"/>
        </w:rPr>
        <w:t>As Novas Comunidades, nascidas como dom do Espírito Santo à Igreja são um dom tão novo e fecundo que a própria Igreja tem procurado acolher e acompanhar de perto tais realidades novas.</w:t>
      </w:r>
    </w:p>
    <w:p w:rsidR="002D66EF" w:rsidRDefault="002D66EF" w:rsidP="004E7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Pela novidade que são as Novas Comunidades parecem ser uma comunhão da vida leiga consagrada e Vida Religiosa, propriamente dita. Por ocasião da Solenidade acima referida, muitas das Novas Comunidades realizam a renovação dos COMPROMISSOS de seus membros, ou seja, do sinal de sua CONSAGRAÇÃO em um carisma próprio, para o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benef~icio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da humanidade. </w:t>
      </w:r>
    </w:p>
    <w:p w:rsidR="004E7A67" w:rsidRPr="00E93362" w:rsidRDefault="002D66EF" w:rsidP="004E7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Por isso</w:t>
      </w:r>
      <w:r w:rsid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na ocasião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da Solenidade da Apresentação do Senhor, </w:t>
      </w:r>
      <w:r w:rsidR="00E93362">
        <w:rPr>
          <w:rFonts w:ascii="Times New Roman" w:eastAsia="Times New Roman" w:hAnsi="Times New Roman" w:cs="Times New Roman"/>
          <w:bCs/>
          <w:color w:val="000000"/>
          <w:lang w:eastAsia="pt-BR"/>
        </w:rPr>
        <w:t>d</w:t>
      </w:r>
      <w:r w:rsidR="004E7A67"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esejamos que o testemunho fecundo de cada </w:t>
      </w:r>
      <w:proofErr w:type="gramStart"/>
      <w:r w:rsidR="004E7A67"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>leigo e leiga consagrado</w:t>
      </w:r>
      <w:proofErr w:type="gramEnd"/>
      <w:r w:rsid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nas Novas Comunidades, especialmente as que estão presentes em nossa Arquidiocese de Fortaleza ou mesmo que nasceram aqui, em terras cearenses, </w:t>
      </w:r>
      <w:r w:rsidR="004E7A67"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>continue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m</w:t>
      </w:r>
      <w:r w:rsidR="004E7A67"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 ser sina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is</w:t>
      </w:r>
      <w:r w:rsidR="004E7A67"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vivo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s</w:t>
      </w:r>
      <w:r w:rsidR="004E7A67"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operante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s</w:t>
      </w:r>
      <w:r w:rsidR="004E7A67"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de Cristo, na sociedade e no mundo.</w:t>
      </w:r>
    </w:p>
    <w:p w:rsidR="004E7A67" w:rsidRDefault="004E7A67" w:rsidP="004E7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Reproduzimos, a seguir, </w:t>
      </w:r>
      <w:r w:rsidR="002D66EF">
        <w:rPr>
          <w:rFonts w:ascii="Times New Roman" w:eastAsia="Times New Roman" w:hAnsi="Times New Roman" w:cs="Times New Roman"/>
          <w:bCs/>
          <w:color w:val="000000"/>
          <w:lang w:eastAsia="pt-BR"/>
        </w:rPr>
        <w:t>Mensagem do Beato João Paulo II</w:t>
      </w:r>
      <w:r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</w:t>
      </w:r>
      <w:r w:rsidR="00EF4753">
        <w:rPr>
          <w:rFonts w:ascii="Times New Roman" w:eastAsia="Times New Roman" w:hAnsi="Times New Roman" w:cs="Times New Roman"/>
          <w:bCs/>
          <w:color w:val="000000"/>
          <w:lang w:eastAsia="pt-BR"/>
        </w:rPr>
        <w:t>datada de 01 de junho de 1998, mas que tem sua atualidade, como palavra do Magistério, e assim será também</w:t>
      </w:r>
      <w:r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sinal de nosso apreço por cada </w:t>
      </w:r>
      <w:r w:rsidR="00EF4753">
        <w:rPr>
          <w:rFonts w:ascii="Times New Roman" w:eastAsia="Times New Roman" w:hAnsi="Times New Roman" w:cs="Times New Roman"/>
          <w:bCs/>
          <w:color w:val="000000"/>
          <w:lang w:eastAsia="pt-BR"/>
        </w:rPr>
        <w:t>uma das Novas Comunidades</w:t>
      </w:r>
      <w:r w:rsidRPr="00E933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para espelhar nossa comunhão com toda a Igreja Universal e no Brasil.</w:t>
      </w:r>
    </w:p>
    <w:p w:rsidR="00E93362" w:rsidRDefault="00E93362" w:rsidP="004E7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E93362" w:rsidRDefault="00E93362" w:rsidP="00E9336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Unidos em oração,</w:t>
      </w:r>
    </w:p>
    <w:p w:rsidR="00E93362" w:rsidRDefault="00E93362" w:rsidP="00E9336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E93362" w:rsidRPr="00E93362" w:rsidRDefault="00E93362" w:rsidP="00E9336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lang w:eastAsia="pt-BR"/>
        </w:rPr>
      </w:pPr>
      <w:proofErr w:type="gramStart"/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Pe</w:t>
      </w:r>
      <w:proofErr w:type="gramEnd"/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 xml:space="preserve">. </w:t>
      </w:r>
      <w:proofErr w:type="spellStart"/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Rafhael</w:t>
      </w:r>
      <w:proofErr w:type="spellEnd"/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 xml:space="preserve"> Silva Maciel</w:t>
      </w:r>
    </w:p>
    <w:p w:rsidR="00E93362" w:rsidRPr="00E93362" w:rsidRDefault="00E93362" w:rsidP="00E9336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lang w:eastAsia="pt-BR"/>
        </w:rPr>
      </w:pPr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Reitor do Seminário Propedêutico de Fortaleza</w:t>
      </w:r>
    </w:p>
    <w:p w:rsidR="00E93362" w:rsidRDefault="00E93362" w:rsidP="00E9336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lang w:eastAsia="pt-BR"/>
        </w:rPr>
      </w:pPr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 xml:space="preserve">Coord. Arquidiocesano da Pastoral </w:t>
      </w:r>
      <w:proofErr w:type="gramStart"/>
      <w:r w:rsidRPr="00E9336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Vocacional</w:t>
      </w:r>
      <w:proofErr w:type="gramEnd"/>
    </w:p>
    <w:p w:rsidR="004E7A67" w:rsidRDefault="00E93362" w:rsidP="00E933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*************************************************************************************************************************</w:t>
      </w:r>
    </w:p>
    <w:p w:rsidR="00EF4753" w:rsidRDefault="00EF4753" w:rsidP="00EF4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EF4753" w:rsidRDefault="00EF4753" w:rsidP="00EF4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EF4753" w:rsidRDefault="00EF4753" w:rsidP="00EF4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EF4753" w:rsidRPr="00EF4753" w:rsidRDefault="00EF4753" w:rsidP="00EF4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t-BR"/>
        </w:rPr>
      </w:pPr>
      <w:r w:rsidRPr="00EF4753">
        <w:rPr>
          <w:rFonts w:ascii="Times New Roman" w:eastAsia="Times New Roman" w:hAnsi="Times New Roman" w:cs="Times New Roman"/>
          <w:b/>
          <w:bCs/>
          <w:i/>
          <w:lang w:eastAsia="pt-BR"/>
        </w:rPr>
        <w:lastRenderedPageBreak/>
        <w:t>Mensagem do Papa João Paulo II à "Fraternidade Católica de Comunidades e Associações da Aliança Carismática"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lang w:eastAsia="pt-BR"/>
        </w:rPr>
        <w:t>Queridos Amigos</w:t>
      </w:r>
      <w:r>
        <w:rPr>
          <w:rFonts w:ascii="Times New Roman" w:eastAsia="Times New Roman" w:hAnsi="Times New Roman" w:cs="Times New Roman"/>
          <w:lang w:eastAsia="pt-BR"/>
        </w:rPr>
        <w:t>,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b/>
          <w:bCs/>
          <w:lang w:eastAsia="pt-BR"/>
        </w:rPr>
        <w:t>1.</w:t>
      </w:r>
      <w:r w:rsidRPr="00EF4753">
        <w:rPr>
          <w:rFonts w:ascii="Times New Roman" w:eastAsia="Times New Roman" w:hAnsi="Times New Roman" w:cs="Times New Roman"/>
          <w:lang w:eastAsia="pt-BR"/>
        </w:rPr>
        <w:t xml:space="preserve"> "A graça do Senhor Jesus Cristo, o amor de Deus e a comunhão do Espírito Santo estejam com todos vós" (</w:t>
      </w:r>
      <w:proofErr w:type="gramStart"/>
      <w:r w:rsidRPr="00EF4753">
        <w:rPr>
          <w:rFonts w:ascii="Times New Roman" w:eastAsia="Times New Roman" w:hAnsi="Times New Roman" w:cs="Times New Roman"/>
          <w:lang w:eastAsia="pt-BR"/>
        </w:rPr>
        <w:t>2</w:t>
      </w:r>
      <w:proofErr w:type="gramEnd"/>
      <w:r w:rsidRPr="00EF4753">
        <w:rPr>
          <w:rFonts w:ascii="Times New Roman" w:eastAsia="Times New Roman" w:hAnsi="Times New Roman" w:cs="Times New Roman"/>
          <w:lang w:eastAsia="pt-BR"/>
        </w:rPr>
        <w:t xml:space="preserve"> Cor 13, 13)!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lang w:eastAsia="pt-BR"/>
        </w:rPr>
        <w:t xml:space="preserve">Esta é a minha saudação aos participantes no VIII Encontro internacional da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Catholic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Fraternity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Charismatic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Covenant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Communities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Fellowships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>, que nestes dias se está a realizar em Roma. O início do vosso encontro coincidiu com um momento extremamente significativo para toda a Igreja, mas de maneira especial para a Renovação Carismática: a solenidade do Pentecostes neste ano que, na nossa preparação para o Grande Jubileu do Ano 2000, é consagrado ao Espírito Santo – um ano em que estais empenhados de maneira particularmente intensa.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lang w:eastAsia="pt-BR"/>
        </w:rPr>
        <w:t xml:space="preserve">Na Carta Encíclica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Tertio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millennio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adveniente, escrevi: "Entra, pois, nos compromissos primários da preparação para o Jubileu </w:t>
      </w:r>
      <w:proofErr w:type="gramStart"/>
      <w:r w:rsidRPr="00EF4753">
        <w:rPr>
          <w:rFonts w:ascii="Times New Roman" w:eastAsia="Times New Roman" w:hAnsi="Times New Roman" w:cs="Times New Roman"/>
          <w:lang w:eastAsia="pt-BR"/>
        </w:rPr>
        <w:t xml:space="preserve">a redescoberta da presença e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acção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do Espírito, que age na Igreja quer</w:t>
      </w:r>
      <w:proofErr w:type="gramEnd"/>
      <w:r w:rsidRPr="00EF4753">
        <w:rPr>
          <w:rFonts w:ascii="Times New Roman" w:eastAsia="Times New Roman" w:hAnsi="Times New Roman" w:cs="Times New Roman"/>
          <w:lang w:eastAsia="pt-BR"/>
        </w:rPr>
        <w:t xml:space="preserve"> sacramentalmente, sobretudo mediante a Confirmação, quer através de múltiplos carismas, cargos e ministérios por Ele suscitados para o bem dela" (n. 45).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lang w:eastAsia="pt-BR"/>
        </w:rPr>
        <w:t>Sem dúvida, o vosso próprio carisma impele-vos a orientar a vossa vida rumo a uma especial "intimidade" com o Espírito Santo. Uma análise dos trinta anos da história da Renovação Carismática Católica demonstra que ajudastes muitas pessoas a redescobrir a presença e o poder do Espírito Santo na própria vida, na vida da Igreja e na vida do mundo – uma redescoberta que em muitas delas levou a uma fé em Cristo, repleta de alegria e entusiasmo, a um grande amor pela Igreja e a uma generosa dedicação à sua missão. Por conseguinte, neste ano especial uno-me a vós numa oração de louvor e ação de graças por estes preciosos frutos que Deus desejou fazer amadurecer nas vossas Comunidades e, através delas, na Igreja.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b/>
          <w:bCs/>
          <w:lang w:eastAsia="pt-BR"/>
        </w:rPr>
        <w:t>2.</w:t>
      </w:r>
      <w:r w:rsidRPr="00EF4753">
        <w:rPr>
          <w:rFonts w:ascii="Times New Roman" w:eastAsia="Times New Roman" w:hAnsi="Times New Roman" w:cs="Times New Roman"/>
          <w:lang w:eastAsia="pt-BR"/>
        </w:rPr>
        <w:t xml:space="preserve"> Num certo sentido, a vossa reunião constitui uma parte do grandioso encontro dos Movimentos eclesiais e das novas Comunidades, que se realizou na Praça de São Pedro no dia 30 de Maio, vigília de Pentecostes. Desejei e aguardei esse encontro com ansiedade – um encontro de «comum testemunho». E hoje devo dizer que me comovi profundamente pelo espírito de recolhimento e oração, pela atmosfera de júbilo e celebração no Senhor que caracterizou esse evento, verdadeira dádiva do Espírito Santo no ano que Lhe é dedicado. Tratou-se de um intenso momento de comunhão eclesial e de uma demonstração da unidade dos inumeráveis e diferentes carismas que distinguem os Movimentos e as novas Comunidades eclesiais. Bem sei que nele participaram muitos representantes das Comunidades da Renovação, provenientes de todos os quadrantes do mundo, e estou-vos grato por isso.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lang w:eastAsia="pt-BR"/>
        </w:rPr>
        <w:t>Desde o início mesmo do meu ministério como Sucessor de Pedro, considerei os Movimentos como um enorme recurso espiritual para a Igreja e a humanidade, um dom do Espírito Santo para o nosso tempo, um sinal de esperança para todos os povos. Da Praça de São Pedro, no dia 30 de Maio, foi transmitida uma importante mensagem, uma palavra poderosa que o Espírito quis anunciar não só aos Movimentos, mas à Igreja inteira. Os Movimentos desejaram testificar a sua comunhão com a Igreja e a sua completa dedicação à própria missão, sob a orientação dos seus Pastores. Quiseram reconfirmar o seu desejo de colocar os próprios carismas ao serviço da Igreja universal, das Igrejas particulares e das Comunidades paroquiais. Estou convicto de que esse inesquecível evento será uma fonte de rica inspiração para o vosso encontro.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b/>
          <w:bCs/>
          <w:lang w:eastAsia="pt-BR"/>
        </w:rPr>
        <w:t>3.</w:t>
      </w:r>
      <w:r w:rsidRPr="00EF4753">
        <w:rPr>
          <w:rFonts w:ascii="Times New Roman" w:eastAsia="Times New Roman" w:hAnsi="Times New Roman" w:cs="Times New Roman"/>
          <w:lang w:eastAsia="pt-BR"/>
        </w:rPr>
        <w:t xml:space="preserve"> No contexto da Renovação Carismática, a Fraternidade Católica tem uma missão específica, reconhecida pela Santa Sé. Uma das finalidades enunciadas nos vossos estatutos é a salvaguarda da identidade católica das Comunidades carismáticas e o encorajamento permanente das </w:t>
      </w:r>
      <w:r w:rsidRPr="00EF4753">
        <w:rPr>
          <w:rFonts w:ascii="Times New Roman" w:eastAsia="Times New Roman" w:hAnsi="Times New Roman" w:cs="Times New Roman"/>
          <w:lang w:eastAsia="pt-BR"/>
        </w:rPr>
        <w:lastRenderedPageBreak/>
        <w:t>mesmas, a fim de que conservem um estreito vínculo com os Bispos e o Romano Pontífice. Auxiliar as pessoas a terem um vigoroso sentido da própria pertença à Igreja é especialmente importante em tempos como o nosso, quando abundam a confusão e o relativismo.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lang w:eastAsia="pt-BR"/>
        </w:rPr>
        <w:t xml:space="preserve">Pertenceis a um Movimento eclesial. Aqui, a palavra «eclesial» é mais do que meramente decorativa. Ela implica uma tarefa específica de formação cristã e inclui uma profunda convergência de fé e vida. A fé entusiasta que inspira as vossas Comunidades constitui um grande enriquecimento, mas não é suficiente. Deve ser acompanhada por uma formação cristã sólida, compreensiva e fiel ao Magistério da Igreja: uma formação assente numa vida de oração, na escuta da Palavra de Deus e na digna recepção dos Sacramentos, de forma especial da Reconciliação e da Eucaristia. Para amadurecermos na fé, devemos crescer no conhecimento das suas verdades. Se isto não se verificar, corre-se o risco da superficialidade, do subjetivismo extremo e da ilusão. O novo Catecismo da Igreja Católica deveria tornar-se para cada cristão – e, por conseguinte para cada Comunidade da Renovação – um constante ponto de referência. É imperativo que vos confirmeis perenemente à luz dos «critérios de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eclesialidade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», por mim delineados na Exortação Apostólica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Christifideles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laici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(n. 30). Como membros de um Movimento eclesial, uma das vossas características distintivas deveria ser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sentire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cum 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Ecclesia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>, isto é, viver em filial obediência ao Magistério da Igreja, aos Pastores e ao Sucessor de Pedro, e com eles construir a comunhão do corpo inteiro.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b/>
          <w:bCs/>
          <w:lang w:eastAsia="pt-BR"/>
        </w:rPr>
        <w:t>4.</w:t>
      </w:r>
      <w:r w:rsidRPr="00EF4753">
        <w:rPr>
          <w:rFonts w:ascii="Times New Roman" w:eastAsia="Times New Roman" w:hAnsi="Times New Roman" w:cs="Times New Roman"/>
          <w:lang w:eastAsia="pt-BR"/>
        </w:rPr>
        <w:t xml:space="preserve"> O lema do VIII Encontro internacional da Fraternidade Católica evoca as palavras de Cristo: </w:t>
      </w:r>
      <w:proofErr w:type="gramStart"/>
      <w:r w:rsidRPr="00EF4753">
        <w:rPr>
          <w:rFonts w:ascii="Times New Roman" w:eastAsia="Times New Roman" w:hAnsi="Times New Roman" w:cs="Times New Roman"/>
          <w:lang w:eastAsia="pt-BR"/>
        </w:rPr>
        <w:t>«Vim para lançar fogo sobre a terra: e como gostaria que já estivesse aceso!</w:t>
      </w:r>
      <w:proofErr w:type="gramEnd"/>
      <w:r w:rsidRPr="00EF4753">
        <w:rPr>
          <w:rFonts w:ascii="Times New Roman" w:eastAsia="Times New Roman" w:hAnsi="Times New Roman" w:cs="Times New Roman"/>
          <w:lang w:eastAsia="pt-BR"/>
        </w:rPr>
        <w:t>» (</w:t>
      </w:r>
      <w:proofErr w:type="spellStart"/>
      <w:r w:rsidRPr="00EF4753">
        <w:rPr>
          <w:rFonts w:ascii="Times New Roman" w:eastAsia="Times New Roman" w:hAnsi="Times New Roman" w:cs="Times New Roman"/>
          <w:lang w:eastAsia="pt-BR"/>
        </w:rPr>
        <w:t>Lc</w:t>
      </w:r>
      <w:proofErr w:type="spellEnd"/>
      <w:r w:rsidRPr="00EF4753">
        <w:rPr>
          <w:rFonts w:ascii="Times New Roman" w:eastAsia="Times New Roman" w:hAnsi="Times New Roman" w:cs="Times New Roman"/>
          <w:lang w:eastAsia="pt-BR"/>
        </w:rPr>
        <w:t xml:space="preserve"> 12, 49). No contexto do Grande Jubileu de Jesus Cristo, Salvador do mundo, estas palavras ressoam com </w:t>
      </w:r>
      <w:proofErr w:type="gramStart"/>
      <w:r w:rsidRPr="00EF4753">
        <w:rPr>
          <w:rFonts w:ascii="Times New Roman" w:eastAsia="Times New Roman" w:hAnsi="Times New Roman" w:cs="Times New Roman"/>
          <w:lang w:eastAsia="pt-BR"/>
        </w:rPr>
        <w:t>todo o seu vigor</w:t>
      </w:r>
      <w:proofErr w:type="gramEnd"/>
      <w:r w:rsidRPr="00EF4753">
        <w:rPr>
          <w:rFonts w:ascii="Times New Roman" w:eastAsia="Times New Roman" w:hAnsi="Times New Roman" w:cs="Times New Roman"/>
          <w:lang w:eastAsia="pt-BR"/>
        </w:rPr>
        <w:t>. O Filho de Deus feito homem trouxe-nos o fogo do amor e da verdade que salva. Na proximidade do novo Milênio, a Igreja escuta o chamamento, o apelo urgente do Mestre em ordem a um compromisso cada vez mais intenso na missão: «As espigas estão maduras [...] chegou o tempo da ceifa» (Mc 4, 29). Durante o vosso encontro, sem dúvida abordareis também este tema. Por conseguinte, deixai-vos guiar pelo Espírito Santo que é sempre o primeiro agente de evangelização e de missão.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F4753">
        <w:rPr>
          <w:rFonts w:ascii="Times New Roman" w:eastAsia="Times New Roman" w:hAnsi="Times New Roman" w:cs="Times New Roman"/>
          <w:lang w:eastAsia="pt-BR"/>
        </w:rPr>
        <w:t>Acompanho os vossos empreendimentos com as minhas orações, enquanto formulo sinceros votos por que este Encontro, que se realiza em circunstâncias repletas de significado, produza abundantes frutos espirituais para toda a Renovação Carismática católica. Oxalá constitua uma pedra angular no caminho da vossa preparação espiritual para o Grande Jubileu do Ano 2000! A todos vós, às vossas Comunidades e aos vossos entes queridos, concedo cordialmente a minha Bênção Apostólica.</w:t>
      </w:r>
    </w:p>
    <w:p w:rsidR="00EF4753" w:rsidRPr="00EF4753" w:rsidRDefault="00EF4753" w:rsidP="00E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V</w:t>
      </w:r>
      <w:r w:rsidRPr="00EF4753">
        <w:rPr>
          <w:rFonts w:ascii="Times New Roman" w:eastAsia="Times New Roman" w:hAnsi="Times New Roman" w:cs="Times New Roman"/>
          <w:b/>
          <w:bCs/>
          <w:lang w:eastAsia="pt-BR"/>
        </w:rPr>
        <w:t xml:space="preserve">aticano, </w:t>
      </w:r>
      <w:proofErr w:type="gramStart"/>
      <w:r w:rsidRPr="00EF4753">
        <w:rPr>
          <w:rFonts w:ascii="Times New Roman" w:eastAsia="Times New Roman" w:hAnsi="Times New Roman" w:cs="Times New Roman"/>
          <w:b/>
          <w:bCs/>
          <w:lang w:eastAsia="pt-BR"/>
        </w:rPr>
        <w:t>1</w:t>
      </w:r>
      <w:proofErr w:type="gramEnd"/>
      <w:r w:rsidRPr="00EF4753">
        <w:rPr>
          <w:rFonts w:ascii="Times New Roman" w:eastAsia="Times New Roman" w:hAnsi="Times New Roman" w:cs="Times New Roman"/>
          <w:b/>
          <w:bCs/>
          <w:lang w:eastAsia="pt-BR"/>
        </w:rPr>
        <w:t xml:space="preserve"> de Junho de 1998.</w:t>
      </w:r>
    </w:p>
    <w:p w:rsidR="00B4134E" w:rsidRDefault="00B4134E" w:rsidP="00EF4753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B41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7"/>
    <w:rsid w:val="002D66EF"/>
    <w:rsid w:val="004E7A67"/>
    <w:rsid w:val="00B4134E"/>
    <w:rsid w:val="00E93362"/>
    <w:rsid w:val="00E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E7A67"/>
    <w:rPr>
      <w:b/>
      <w:bCs/>
    </w:rPr>
  </w:style>
  <w:style w:type="paragraph" w:styleId="Cabealho">
    <w:name w:val="header"/>
    <w:basedOn w:val="Normal"/>
    <w:link w:val="CabealhoChar"/>
    <w:rsid w:val="004E7A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E7A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47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E7A67"/>
    <w:rPr>
      <w:b/>
      <w:bCs/>
    </w:rPr>
  </w:style>
  <w:style w:type="paragraph" w:styleId="Cabealho">
    <w:name w:val="header"/>
    <w:basedOn w:val="Normal"/>
    <w:link w:val="CabealhoChar"/>
    <w:rsid w:val="004E7A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E7A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47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CCCCCC"/>
                    <w:bottom w:val="none" w:sz="0" w:space="0" w:color="auto"/>
                    <w:right w:val="dotted" w:sz="6" w:space="0" w:color="CCCCCC"/>
                  </w:divBdr>
                  <w:divsChild>
                    <w:div w:id="1576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7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86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767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612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20468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6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Iniciar</dc:creator>
  <cp:lastModifiedBy>Iniciar</cp:lastModifiedBy>
  <cp:revision>2</cp:revision>
  <dcterms:created xsi:type="dcterms:W3CDTF">2013-01-31T19:53:00Z</dcterms:created>
  <dcterms:modified xsi:type="dcterms:W3CDTF">2013-01-31T19:53:00Z</dcterms:modified>
</cp:coreProperties>
</file>